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5DDA">
      <w:pPr>
        <w:pStyle w:val="24"/>
      </w:pPr>
      <w:r>
        <w:t>附件 4：</w:t>
      </w:r>
    </w:p>
    <w:p w14:paraId="76400CB7">
      <w:pPr>
        <w:spacing w:line="277" w:lineRule="auto"/>
        <w:rPr>
          <w:lang w:eastAsia="zh-CN"/>
        </w:rPr>
      </w:pPr>
    </w:p>
    <w:p w14:paraId="23ED4BA6">
      <w:pPr>
        <w:pStyle w:val="16"/>
        <w:rPr>
          <w:spacing w:val="-17"/>
        </w:rPr>
      </w:pPr>
      <w:bookmarkStart w:id="0" w:name="_GoBack"/>
      <w:r>
        <w:rPr>
          <w:spacing w:val="-17"/>
        </w:rPr>
        <w:t>2026年江苏高校外国留学生教学观摩比赛评分表</w:t>
      </w:r>
      <w:bookmarkEnd w:id="0"/>
    </w:p>
    <w:p w14:paraId="6547EE0B">
      <w:pPr>
        <w:pStyle w:val="14"/>
      </w:pPr>
      <w:r>
        <w:t>（全英文授课课程赛道）</w:t>
      </w:r>
    </w:p>
    <w:p w14:paraId="40FB16D0">
      <w:pPr>
        <w:spacing w:before="99"/>
        <w:rPr>
          <w:lang w:eastAsia="zh-CN"/>
        </w:rPr>
      </w:pPr>
    </w:p>
    <w:tbl>
      <w:tblPr>
        <w:tblStyle w:val="22"/>
        <w:tblW w:w="54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022"/>
        <w:gridCol w:w="1345"/>
        <w:gridCol w:w="5994"/>
      </w:tblGrid>
      <w:tr w14:paraId="06393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40" w:type="pct"/>
          </w:tcPr>
          <w:p w14:paraId="23EFED79">
            <w:pPr>
              <w:spacing w:line="239" w:lineRule="auto"/>
              <w:ind w:left="387" w:right="37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533" w:type="pct"/>
          </w:tcPr>
          <w:p w14:paraId="323AC148">
            <w:pPr>
              <w:pStyle w:val="21"/>
              <w:spacing w:line="296" w:lineRule="auto"/>
            </w:pPr>
          </w:p>
          <w:p w14:paraId="5180D979">
            <w:pPr>
              <w:spacing w:line="219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3826" w:type="pct"/>
            <w:gridSpan w:val="2"/>
          </w:tcPr>
          <w:p w14:paraId="7C4B5A2B">
            <w:pPr>
              <w:pStyle w:val="21"/>
              <w:spacing w:line="297" w:lineRule="auto"/>
            </w:pPr>
          </w:p>
          <w:p w14:paraId="46CAE099">
            <w:pPr>
              <w:spacing w:line="218" w:lineRule="auto"/>
              <w:ind w:left="28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49F8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169FF476">
            <w:pPr>
              <w:pStyle w:val="21"/>
              <w:spacing w:line="251" w:lineRule="auto"/>
            </w:pPr>
          </w:p>
          <w:p w14:paraId="0AE1DC2A">
            <w:pPr>
              <w:pStyle w:val="21"/>
              <w:spacing w:line="251" w:lineRule="auto"/>
            </w:pPr>
          </w:p>
          <w:p w14:paraId="69A92F74">
            <w:pPr>
              <w:spacing w:before="78" w:line="239" w:lineRule="auto"/>
              <w:ind w:left="385" w:righ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1B4512B9">
            <w:pPr>
              <w:pStyle w:val="21"/>
              <w:spacing w:line="242" w:lineRule="auto"/>
            </w:pPr>
          </w:p>
          <w:p w14:paraId="17CA5803">
            <w:pPr>
              <w:pStyle w:val="21"/>
              <w:spacing w:line="242" w:lineRule="auto"/>
            </w:pPr>
          </w:p>
          <w:p w14:paraId="2D75F1AC">
            <w:pPr>
              <w:pStyle w:val="21"/>
              <w:spacing w:line="242" w:lineRule="auto"/>
            </w:pPr>
          </w:p>
          <w:p w14:paraId="0D9644A2">
            <w:pPr>
              <w:spacing w:before="69" w:line="229" w:lineRule="auto"/>
              <w:ind w:left="3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2C8E2D39">
            <w:pPr>
              <w:spacing w:before="120" w:line="246" w:lineRule="auto"/>
              <w:ind w:left="8" w:right="177" w:firstLine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备课充分，精心设计教学各个环节，有符合课程大纲的教学目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标、教学内容和教学方法设计。教案完整、规范，条理清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晰。</w:t>
            </w:r>
          </w:p>
        </w:tc>
      </w:tr>
      <w:tr w14:paraId="39356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18880312">
            <w:pPr>
              <w:pStyle w:val="2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3E05F3B6">
            <w:pPr>
              <w:pStyle w:val="21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0D411B83">
            <w:pPr>
              <w:spacing w:before="120" w:line="224" w:lineRule="auto"/>
              <w:ind w:left="19" w:right="176" w:hanging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知识讲授符合留学生认知规律和教学实际，尽可能融入中国国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情教育元素。</w:t>
            </w:r>
          </w:p>
        </w:tc>
      </w:tr>
      <w:tr w14:paraId="0ACBC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03A499F5">
            <w:pPr>
              <w:pStyle w:val="21"/>
              <w:spacing w:line="296" w:lineRule="auto"/>
              <w:rPr>
                <w:lang w:eastAsia="zh-CN"/>
              </w:rPr>
            </w:pPr>
          </w:p>
          <w:p w14:paraId="401140AA">
            <w:pPr>
              <w:pStyle w:val="21"/>
              <w:spacing w:line="296" w:lineRule="auto"/>
              <w:rPr>
                <w:lang w:eastAsia="zh-CN"/>
              </w:rPr>
            </w:pPr>
          </w:p>
          <w:p w14:paraId="1FF04C2E">
            <w:pPr>
              <w:pStyle w:val="21"/>
              <w:spacing w:line="296" w:lineRule="auto"/>
              <w:rPr>
                <w:lang w:eastAsia="zh-CN"/>
              </w:rPr>
            </w:pPr>
          </w:p>
          <w:p w14:paraId="52E01F07">
            <w:pPr>
              <w:pStyle w:val="21"/>
              <w:spacing w:line="297" w:lineRule="auto"/>
              <w:rPr>
                <w:lang w:eastAsia="zh-CN"/>
              </w:rPr>
            </w:pPr>
          </w:p>
          <w:p w14:paraId="3A465E70">
            <w:pPr>
              <w:spacing w:before="78" w:line="242" w:lineRule="auto"/>
              <w:ind w:left="397" w:right="37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0E6DC07A">
            <w:pPr>
              <w:pStyle w:val="21"/>
              <w:spacing w:line="282" w:lineRule="auto"/>
            </w:pPr>
          </w:p>
          <w:p w14:paraId="53029401">
            <w:pPr>
              <w:pStyle w:val="21"/>
              <w:spacing w:line="282" w:lineRule="auto"/>
            </w:pPr>
          </w:p>
          <w:p w14:paraId="552854B7">
            <w:pPr>
              <w:pStyle w:val="21"/>
              <w:spacing w:line="282" w:lineRule="auto"/>
            </w:pPr>
          </w:p>
          <w:p w14:paraId="46627E51">
            <w:pPr>
              <w:pStyle w:val="21"/>
              <w:spacing w:line="283" w:lineRule="auto"/>
            </w:pPr>
          </w:p>
          <w:p w14:paraId="1A837497">
            <w:pPr>
              <w:pStyle w:val="21"/>
              <w:spacing w:line="283" w:lineRule="auto"/>
            </w:pPr>
          </w:p>
          <w:p w14:paraId="5B103F93">
            <w:pPr>
              <w:spacing w:before="69" w:line="229" w:lineRule="auto"/>
              <w:ind w:left="29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778650D9">
            <w:pPr>
              <w:spacing w:before="120" w:line="247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围绕选题设计，教学目的明确，教学思路清晰。善于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提炼专业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课程核心内容，尽可能将立德树人和专业知识传授融合，教学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内容呈现恰当，教学活动组织合理。</w:t>
            </w:r>
          </w:p>
        </w:tc>
      </w:tr>
      <w:tr w14:paraId="2AFD3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0" w:type="pct"/>
            <w:vMerge w:val="continue"/>
            <w:tcBorders>
              <w:top w:val="nil"/>
              <w:bottom w:val="nil"/>
            </w:tcBorders>
          </w:tcPr>
          <w:p w14:paraId="462E404D">
            <w:pPr>
              <w:pStyle w:val="2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  <w:bottom w:val="nil"/>
            </w:tcBorders>
          </w:tcPr>
          <w:p w14:paraId="174F4A94">
            <w:pPr>
              <w:pStyle w:val="21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05A46944">
            <w:pPr>
              <w:spacing w:before="120" w:line="235" w:lineRule="auto"/>
              <w:ind w:left="10" w:right="162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善于综合运用现代信息技术手段和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工具优化教学流程，数字资源与教学内容深度融合，技术应用服务于教学目标，教学方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法运用恰当，教学策略使用有效。</w:t>
            </w:r>
            <w:r>
              <w:rPr>
                <w:rFonts w:ascii="仿宋" w:hAnsi="仿宋" w:eastAsia="仿宋" w:cs="仿宋"/>
                <w:sz w:val="24"/>
                <w:szCs w:val="24"/>
              </w:rPr>
              <w:t>创新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赋能教学模式，体现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教学前瞻性。</w:t>
            </w:r>
          </w:p>
        </w:tc>
      </w:tr>
      <w:tr w14:paraId="2DE75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77D72BDE">
            <w:pPr>
              <w:pStyle w:val="21"/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54A1D82A">
            <w:pPr>
              <w:pStyle w:val="21"/>
            </w:pPr>
          </w:p>
        </w:tc>
        <w:tc>
          <w:tcPr>
            <w:tcW w:w="3826" w:type="pct"/>
            <w:gridSpan w:val="2"/>
            <w:vAlign w:val="center"/>
          </w:tcPr>
          <w:p w14:paraId="6560600A">
            <w:pPr>
              <w:spacing w:before="120" w:line="224" w:lineRule="auto"/>
              <w:ind w:left="15" w:right="4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注重教学互动，突出学生主体地位，调动学生参与课堂积极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lang w:eastAsia="zh-CN"/>
              </w:rPr>
              <w:t>性。</w:t>
            </w:r>
          </w:p>
        </w:tc>
      </w:tr>
      <w:tr w14:paraId="09B87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47D2FA84">
            <w:pPr>
              <w:pStyle w:val="21"/>
              <w:spacing w:line="249" w:lineRule="auto"/>
              <w:rPr>
                <w:lang w:eastAsia="zh-CN"/>
              </w:rPr>
            </w:pPr>
          </w:p>
          <w:p w14:paraId="60630AFA">
            <w:pPr>
              <w:pStyle w:val="21"/>
              <w:spacing w:line="250" w:lineRule="auto"/>
              <w:rPr>
                <w:lang w:eastAsia="zh-CN"/>
              </w:rPr>
            </w:pPr>
          </w:p>
          <w:p w14:paraId="42F4E924">
            <w:pPr>
              <w:pStyle w:val="21"/>
              <w:spacing w:line="250" w:lineRule="auto"/>
              <w:rPr>
                <w:lang w:eastAsia="zh-CN"/>
              </w:rPr>
            </w:pPr>
          </w:p>
          <w:p w14:paraId="2C5CC7D6">
            <w:pPr>
              <w:spacing w:before="78" w:line="241" w:lineRule="auto"/>
              <w:ind w:left="391" w:right="37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48B3A78F">
            <w:pPr>
              <w:pStyle w:val="21"/>
              <w:spacing w:line="243" w:lineRule="auto"/>
            </w:pPr>
          </w:p>
          <w:p w14:paraId="443247C0">
            <w:pPr>
              <w:pStyle w:val="21"/>
              <w:spacing w:line="243" w:lineRule="auto"/>
            </w:pPr>
          </w:p>
          <w:p w14:paraId="73B36E37">
            <w:pPr>
              <w:pStyle w:val="21"/>
              <w:spacing w:line="244" w:lineRule="auto"/>
            </w:pPr>
          </w:p>
          <w:p w14:paraId="4554C24C">
            <w:pPr>
              <w:pStyle w:val="21"/>
              <w:spacing w:line="244" w:lineRule="auto"/>
            </w:pPr>
          </w:p>
          <w:p w14:paraId="2528BDE1">
            <w:pPr>
              <w:spacing w:before="69" w:line="229" w:lineRule="auto"/>
              <w:ind w:left="31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183A92D1">
            <w:pPr>
              <w:spacing w:before="120" w:line="246" w:lineRule="auto"/>
              <w:ind w:left="16" w:right="17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注重知识传授与能力培养，有效达成教学目标，效果明显，具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有较强的示范性。</w:t>
            </w:r>
          </w:p>
        </w:tc>
      </w:tr>
      <w:tr w14:paraId="1B804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40" w:type="pct"/>
            <w:vMerge w:val="continue"/>
            <w:tcBorders>
              <w:top w:val="nil"/>
              <w:bottom w:val="nil"/>
            </w:tcBorders>
          </w:tcPr>
          <w:p w14:paraId="5F143F69">
            <w:pPr>
              <w:pStyle w:val="2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  <w:bottom w:val="nil"/>
            </w:tcBorders>
          </w:tcPr>
          <w:p w14:paraId="09B422C1">
            <w:pPr>
              <w:pStyle w:val="21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0EBAEB68">
            <w:pPr>
              <w:spacing w:before="120" w:line="238" w:lineRule="auto"/>
              <w:ind w:left="24" w:right="177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教学语言规范、表达流利、教学逻辑严谨，感染力强，课堂教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lang w:eastAsia="zh-CN"/>
              </w:rPr>
              <w:t>学气氛好。</w:t>
            </w:r>
          </w:p>
        </w:tc>
      </w:tr>
      <w:tr w14:paraId="2918C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3422ACFE">
            <w:pPr>
              <w:pStyle w:val="21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197EDF10">
            <w:pPr>
              <w:pStyle w:val="21"/>
              <w:rPr>
                <w:lang w:eastAsia="zh-CN"/>
              </w:rPr>
            </w:pPr>
          </w:p>
        </w:tc>
        <w:tc>
          <w:tcPr>
            <w:tcW w:w="3826" w:type="pct"/>
            <w:gridSpan w:val="2"/>
            <w:vAlign w:val="center"/>
          </w:tcPr>
          <w:p w14:paraId="3A8536FA">
            <w:pPr>
              <w:spacing w:before="120" w:line="223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能够为学生搭建课外学习平台，引导学生进行自主学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习和自主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。</w:t>
            </w:r>
          </w:p>
        </w:tc>
      </w:tr>
      <w:tr w14:paraId="4B1BC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40" w:type="pct"/>
            <w:vAlign w:val="center"/>
          </w:tcPr>
          <w:p w14:paraId="7E3A06CB">
            <w:pPr>
              <w:ind w:left="142" w:right="17" w:hanging="11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教师素养与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特色创新</w:t>
            </w:r>
          </w:p>
        </w:tc>
        <w:tc>
          <w:tcPr>
            <w:tcW w:w="533" w:type="pct"/>
            <w:vAlign w:val="center"/>
          </w:tcPr>
          <w:p w14:paraId="24079C79">
            <w:pPr>
              <w:spacing w:before="69" w:line="229" w:lineRule="auto"/>
              <w:ind w:left="31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1F593ECB">
            <w:pPr>
              <w:spacing w:before="120" w:line="246" w:lineRule="auto"/>
              <w:ind w:left="19" w:right="177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具有良好的专业素养、科学精神、人文情怀、国际视野；教态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大方，举止得体，精神饱满，综合素质高；个人教学特色突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  <w:lang w:eastAsia="zh-CN"/>
              </w:rPr>
              <w:t>出。</w:t>
            </w:r>
          </w:p>
        </w:tc>
      </w:tr>
      <w:tr w14:paraId="57B1A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74" w:type="pct"/>
            <w:gridSpan w:val="3"/>
          </w:tcPr>
          <w:p w14:paraId="5C712615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62CB4C47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125" w:type="pct"/>
          </w:tcPr>
          <w:p w14:paraId="71927C93">
            <w:pPr>
              <w:pStyle w:val="21"/>
            </w:pPr>
          </w:p>
        </w:tc>
      </w:tr>
      <w:tr w14:paraId="3EB1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74" w:type="pct"/>
            <w:gridSpan w:val="3"/>
          </w:tcPr>
          <w:p w14:paraId="09477B57">
            <w:pPr>
              <w:spacing w:before="137" w:line="218" w:lineRule="auto"/>
              <w:ind w:left="134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2AAFC869">
            <w:pPr>
              <w:spacing w:before="33" w:line="208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125" w:type="pct"/>
          </w:tcPr>
          <w:p w14:paraId="5C888A5A">
            <w:pPr>
              <w:pStyle w:val="21"/>
              <w:rPr>
                <w:lang w:eastAsia="zh-CN"/>
              </w:rPr>
            </w:pPr>
          </w:p>
        </w:tc>
      </w:tr>
    </w:tbl>
    <w:p w14:paraId="38F05F18">
      <w:pPr>
        <w:rPr>
          <w:lang w:eastAsia="zh-CN"/>
        </w:rPr>
      </w:pPr>
    </w:p>
    <w:p w14:paraId="487D46E1">
      <w:pPr>
        <w:pStyle w:val="16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6D4FB048">
      <w:pPr>
        <w:pStyle w:val="14"/>
      </w:pPr>
      <w:r>
        <w:t>（国际中文教育赛道）</w:t>
      </w:r>
    </w:p>
    <w:p w14:paraId="0BC88F04">
      <w:pPr>
        <w:spacing w:before="101"/>
      </w:pPr>
    </w:p>
    <w:tbl>
      <w:tblPr>
        <w:tblStyle w:val="22"/>
        <w:tblW w:w="571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684"/>
        <w:gridCol w:w="1700"/>
        <w:gridCol w:w="6520"/>
      </w:tblGrid>
      <w:tr w14:paraId="1CE59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599" w:type="pct"/>
          </w:tcPr>
          <w:p w14:paraId="70D4AD6E">
            <w:pPr>
              <w:spacing w:before="8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评价</w:t>
            </w:r>
          </w:p>
          <w:p w14:paraId="3084CB1C">
            <w:pPr>
              <w:spacing w:before="76" w:line="21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338" w:type="pct"/>
            <w:vAlign w:val="center"/>
          </w:tcPr>
          <w:p w14:paraId="3D3FF9C7">
            <w:pPr>
              <w:spacing w:before="76" w:line="2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比例</w:t>
            </w:r>
          </w:p>
        </w:tc>
        <w:tc>
          <w:tcPr>
            <w:tcW w:w="4062" w:type="pct"/>
            <w:gridSpan w:val="2"/>
          </w:tcPr>
          <w:p w14:paraId="33C15E9E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5EE88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75E0AEDC">
            <w:pPr>
              <w:pStyle w:val="21"/>
              <w:spacing w:line="280" w:lineRule="auto"/>
            </w:pPr>
          </w:p>
          <w:p w14:paraId="0EB574BB">
            <w:pPr>
              <w:pStyle w:val="21"/>
              <w:spacing w:line="281" w:lineRule="auto"/>
            </w:pPr>
          </w:p>
          <w:p w14:paraId="48EADA4A">
            <w:pPr>
              <w:pStyle w:val="21"/>
              <w:spacing w:line="281" w:lineRule="auto"/>
            </w:pPr>
          </w:p>
          <w:p w14:paraId="28AC86C2">
            <w:pPr>
              <w:spacing w:before="78" w:line="278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62611176">
            <w:pPr>
              <w:pStyle w:val="21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55AA03A2">
            <w:pPr>
              <w:pStyle w:val="21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7DF2DB3F">
            <w:pPr>
              <w:pStyle w:val="21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20D17D1F">
            <w:pPr>
              <w:spacing w:before="69" w:line="229" w:lineRule="auto"/>
              <w:ind w:left="204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006E7C5B">
            <w:pPr>
              <w:spacing w:before="103" w:line="245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步骤。</w:t>
            </w:r>
          </w:p>
        </w:tc>
      </w:tr>
      <w:tr w14:paraId="3D34A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1C08D519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77A921DB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2F969346">
            <w:pPr>
              <w:spacing w:line="245" w:lineRule="auto"/>
              <w:ind w:left="11" w:right="14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教学目标明确，符合课程大纲要求，能够根据学生的中文水平和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认知规律进行合理设计，注重学生中文能力的培养。</w:t>
            </w:r>
          </w:p>
        </w:tc>
      </w:tr>
      <w:tr w14:paraId="08073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7012DFFF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218170A1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097F6B62">
            <w:pPr>
              <w:spacing w:before="52" w:line="224" w:lineRule="auto"/>
              <w:ind w:left="30" w:right="168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教学内容充实、连贯，自然融入中华文化元素，注重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语言与文化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的结合，能够激发学生的学习兴趣。</w:t>
            </w:r>
          </w:p>
        </w:tc>
      </w:tr>
      <w:tr w14:paraId="139B5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7EA295DE">
            <w:pPr>
              <w:pStyle w:val="21"/>
              <w:spacing w:line="241" w:lineRule="auto"/>
              <w:rPr>
                <w:lang w:eastAsia="zh-CN"/>
              </w:rPr>
            </w:pPr>
          </w:p>
          <w:p w14:paraId="3DF22073">
            <w:pPr>
              <w:pStyle w:val="21"/>
              <w:spacing w:line="241" w:lineRule="auto"/>
              <w:rPr>
                <w:lang w:eastAsia="zh-CN"/>
              </w:rPr>
            </w:pPr>
          </w:p>
          <w:p w14:paraId="6283C2DB">
            <w:pPr>
              <w:pStyle w:val="21"/>
              <w:spacing w:line="241" w:lineRule="auto"/>
              <w:rPr>
                <w:lang w:eastAsia="zh-CN"/>
              </w:rPr>
            </w:pPr>
          </w:p>
          <w:p w14:paraId="4EEC0B81">
            <w:pPr>
              <w:pStyle w:val="21"/>
              <w:spacing w:line="241" w:lineRule="auto"/>
              <w:rPr>
                <w:lang w:eastAsia="zh-CN"/>
              </w:rPr>
            </w:pPr>
          </w:p>
          <w:p w14:paraId="4B326ED1">
            <w:pPr>
              <w:pStyle w:val="21"/>
              <w:spacing w:line="242" w:lineRule="auto"/>
              <w:rPr>
                <w:lang w:eastAsia="zh-CN"/>
              </w:rPr>
            </w:pPr>
          </w:p>
          <w:p w14:paraId="4B4F6B89">
            <w:pPr>
              <w:spacing w:before="78" w:line="279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25709764">
            <w:pPr>
              <w:pStyle w:val="21"/>
              <w:spacing w:line="282" w:lineRule="auto"/>
              <w:jc w:val="center"/>
              <w:rPr>
                <w:rFonts w:ascii="Times New Roman" w:hAnsi="Times New Roman" w:cs="Times New Roman"/>
              </w:rPr>
            </w:pPr>
          </w:p>
          <w:p w14:paraId="13600E0A">
            <w:pPr>
              <w:pStyle w:val="2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7ABA0470">
            <w:pPr>
              <w:pStyle w:val="2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0E2081BB">
            <w:pPr>
              <w:pStyle w:val="2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11076503">
            <w:pPr>
              <w:pStyle w:val="21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6153653B">
            <w:pPr>
              <w:spacing w:before="69" w:line="229" w:lineRule="auto"/>
              <w:ind w:left="198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37075C0B">
            <w:pPr>
              <w:spacing w:line="245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学顺利进行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。</w:t>
            </w:r>
          </w:p>
        </w:tc>
      </w:tr>
      <w:tr w14:paraId="717C9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2D5AED87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1220202C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7186D1B5">
            <w:pPr>
              <w:spacing w:line="247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于学生理解和掌握。</w:t>
            </w:r>
          </w:p>
        </w:tc>
      </w:tr>
      <w:tr w14:paraId="154EE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6A76DAF7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514D639D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36ACECC6">
            <w:pPr>
              <w:spacing w:line="246" w:lineRule="auto"/>
              <w:ind w:left="17" w:right="133" w:firstLine="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数字资源辅助教学，符合教学目标和内容，外语使用恰当。</w:t>
            </w:r>
          </w:p>
        </w:tc>
      </w:tr>
      <w:tr w14:paraId="19C0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1B443E53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61E02F0B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10403B87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果。</w:t>
            </w:r>
          </w:p>
        </w:tc>
      </w:tr>
      <w:tr w14:paraId="6A7BA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501F7753">
            <w:pPr>
              <w:pStyle w:val="21"/>
              <w:spacing w:line="332" w:lineRule="auto"/>
              <w:rPr>
                <w:lang w:eastAsia="zh-CN"/>
              </w:rPr>
            </w:pPr>
          </w:p>
          <w:p w14:paraId="2C5C0FFC">
            <w:pPr>
              <w:spacing w:before="78" w:line="278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1BEE3FBA">
            <w:pPr>
              <w:pStyle w:val="21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14:paraId="372AC819">
            <w:pPr>
              <w:pStyle w:val="2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60F4FCFF">
            <w:pPr>
              <w:spacing w:before="69" w:line="229" w:lineRule="auto"/>
              <w:ind w:left="223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7C7970AF">
            <w:pPr>
              <w:spacing w:before="90" w:line="237" w:lineRule="auto"/>
              <w:ind w:left="10" w:right="146" w:firstLine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学生能够较好地掌握所学知识，形成有效的知识体系，完成相应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:lang w:eastAsia="zh-CN"/>
              </w:rPr>
              <w:t>教学目标。</w:t>
            </w:r>
          </w:p>
        </w:tc>
      </w:tr>
      <w:tr w14:paraId="65C3A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47BF054B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13606CE4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6DF8DB7A">
            <w:pPr>
              <w:spacing w:before="55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学生交际技能提升，能够运用所学知识进行简单交流。</w:t>
            </w:r>
          </w:p>
        </w:tc>
      </w:tr>
      <w:tr w14:paraId="24A5F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43ED4687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4B845B15">
            <w:pPr>
              <w:pStyle w:val="2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58C58EBF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学生能够积极参与课堂活动，课堂氛围活跃。</w:t>
            </w:r>
          </w:p>
        </w:tc>
      </w:tr>
      <w:tr w14:paraId="519D4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79A381DF">
            <w:pPr>
              <w:pStyle w:val="21"/>
              <w:spacing w:line="344" w:lineRule="auto"/>
              <w:rPr>
                <w:lang w:eastAsia="zh-CN"/>
              </w:rPr>
            </w:pPr>
          </w:p>
          <w:p w14:paraId="79B21E00">
            <w:pPr>
              <w:pStyle w:val="21"/>
              <w:spacing w:line="345" w:lineRule="auto"/>
              <w:rPr>
                <w:lang w:eastAsia="zh-CN"/>
              </w:rPr>
            </w:pPr>
          </w:p>
          <w:p w14:paraId="34DDBED7">
            <w:pPr>
              <w:spacing w:before="78" w:line="277" w:lineRule="auto"/>
              <w:ind w:left="257" w:right="24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</w:p>
          <w:p w14:paraId="2A46CA48">
            <w:pPr>
              <w:spacing w:line="218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色创新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5722F46F">
            <w:pPr>
              <w:pStyle w:val="21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14:paraId="64036D54">
            <w:pPr>
              <w:pStyle w:val="2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3B051B3A">
            <w:pPr>
              <w:pStyle w:val="2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2509AB63">
            <w:pPr>
              <w:pStyle w:val="21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63C256E2">
            <w:pPr>
              <w:spacing w:before="69" w:line="229" w:lineRule="auto"/>
              <w:ind w:left="223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2163B997">
            <w:pPr>
              <w:spacing w:before="56" w:line="223" w:lineRule="auto"/>
              <w:ind w:left="14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教师具备扎实的专业知识和跨文化交际能力，专业素养高，能够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准确、流利地进行教学。</w:t>
            </w:r>
          </w:p>
        </w:tc>
      </w:tr>
      <w:tr w14:paraId="6605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556DB492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676537A4">
            <w:pPr>
              <w:pStyle w:val="21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288015C9">
            <w:pPr>
              <w:spacing w:before="58" w:line="202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教态大方，举止得体，精神饱满，教学态度良好。</w:t>
            </w:r>
          </w:p>
        </w:tc>
      </w:tr>
      <w:tr w14:paraId="516B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197BE181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320B8771">
            <w:pPr>
              <w:pStyle w:val="21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623D2B9D">
            <w:pPr>
              <w:spacing w:before="110" w:line="244" w:lineRule="auto"/>
              <w:ind w:left="8" w:right="14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发音标准，语速适中，用语简洁，书写规范，能够帮助学生更好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地理解和学习。</w:t>
            </w:r>
          </w:p>
        </w:tc>
      </w:tr>
      <w:tr w14:paraId="0CC81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11ECEB6D">
            <w:pPr>
              <w:pStyle w:val="21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76E0DE40">
            <w:pPr>
              <w:pStyle w:val="21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34A0D57F">
            <w:pPr>
              <w:spacing w:before="89" w:line="235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学，个人教学特色突出。</w:t>
            </w:r>
          </w:p>
        </w:tc>
      </w:tr>
      <w:tr w14:paraId="53156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777" w:type="pct"/>
            <w:gridSpan w:val="3"/>
          </w:tcPr>
          <w:p w14:paraId="674C648A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38B06240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222" w:type="pct"/>
          </w:tcPr>
          <w:p w14:paraId="1759D67B">
            <w:pPr>
              <w:pStyle w:val="21"/>
            </w:pPr>
          </w:p>
        </w:tc>
      </w:tr>
      <w:tr w14:paraId="4A9A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77" w:type="pct"/>
            <w:gridSpan w:val="3"/>
          </w:tcPr>
          <w:p w14:paraId="663A8350">
            <w:pPr>
              <w:spacing w:before="137" w:line="218" w:lineRule="auto"/>
              <w:ind w:left="133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06BB7D9D">
            <w:pPr>
              <w:spacing w:before="33" w:line="207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222" w:type="pct"/>
          </w:tcPr>
          <w:p w14:paraId="1B932B9B">
            <w:pPr>
              <w:pStyle w:val="21"/>
              <w:rPr>
                <w:lang w:eastAsia="zh-CN"/>
              </w:rPr>
            </w:pPr>
          </w:p>
        </w:tc>
      </w:tr>
    </w:tbl>
    <w:p w14:paraId="247A4AEF">
      <w:pPr>
        <w:rPr>
          <w:lang w:eastAsia="zh-CN"/>
        </w:rPr>
      </w:pPr>
    </w:p>
    <w:p w14:paraId="0C3A0DB3">
      <w:pPr>
        <w:pStyle w:val="16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0B3C4A85">
      <w:pPr>
        <w:pStyle w:val="14"/>
      </w:pPr>
      <w:r>
        <w:t>（中国国情教育赛道）</w:t>
      </w:r>
    </w:p>
    <w:tbl>
      <w:tblPr>
        <w:tblStyle w:val="22"/>
        <w:tblpPr w:leftFromText="180" w:rightFromText="180" w:vertAnchor="text" w:horzAnchor="page" w:tblpXSpec="center" w:tblpY="214"/>
        <w:tblOverlap w:val="never"/>
        <w:tblW w:w="538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834"/>
        <w:gridCol w:w="1554"/>
        <w:gridCol w:w="5949"/>
      </w:tblGrid>
      <w:tr w14:paraId="60B2B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3" w:type="pct"/>
          </w:tcPr>
          <w:p w14:paraId="62710F8E">
            <w:pPr>
              <w:spacing w:before="8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评价</w:t>
            </w:r>
          </w:p>
          <w:p w14:paraId="40D1EEE1">
            <w:pPr>
              <w:spacing w:before="76" w:line="21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437" w:type="pct"/>
          </w:tcPr>
          <w:p w14:paraId="03277128">
            <w:pPr>
              <w:spacing w:before="266" w:line="219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3928" w:type="pct"/>
            <w:gridSpan w:val="2"/>
          </w:tcPr>
          <w:p w14:paraId="2195D818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10000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11B02B10">
            <w:pPr>
              <w:pStyle w:val="21"/>
              <w:spacing w:line="350" w:lineRule="auto"/>
            </w:pPr>
          </w:p>
          <w:p w14:paraId="5B192213">
            <w:pPr>
              <w:pStyle w:val="21"/>
              <w:spacing w:line="351" w:lineRule="auto"/>
            </w:pPr>
          </w:p>
          <w:p w14:paraId="4E8C43F2">
            <w:pPr>
              <w:spacing w:before="78" w:line="278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2EFF6F72">
            <w:pPr>
              <w:pStyle w:val="21"/>
              <w:spacing w:line="301" w:lineRule="auto"/>
              <w:rPr>
                <w:rFonts w:ascii="Times New Roman" w:hAnsi="Times New Roman" w:cs="Times New Roman"/>
              </w:rPr>
            </w:pPr>
          </w:p>
          <w:p w14:paraId="5C4842B9">
            <w:pPr>
              <w:pStyle w:val="21"/>
              <w:spacing w:line="301" w:lineRule="auto"/>
              <w:rPr>
                <w:rFonts w:ascii="Times New Roman" w:hAnsi="Times New Roman" w:cs="Times New Roman"/>
              </w:rPr>
            </w:pPr>
          </w:p>
          <w:p w14:paraId="6BE7FD43">
            <w:pPr>
              <w:pStyle w:val="21"/>
              <w:spacing w:line="302" w:lineRule="auto"/>
              <w:rPr>
                <w:rFonts w:ascii="Times New Roman" w:hAnsi="Times New Roman" w:cs="Times New Roman"/>
              </w:rPr>
            </w:pPr>
          </w:p>
          <w:p w14:paraId="1F3E008D">
            <w:pPr>
              <w:spacing w:before="69" w:line="229" w:lineRule="auto"/>
              <w:ind w:left="20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0D5EECC5">
            <w:pPr>
              <w:spacing w:before="103" w:line="245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步骤。</w:t>
            </w:r>
          </w:p>
        </w:tc>
      </w:tr>
      <w:tr w14:paraId="6A44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60223A4C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2F33F900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77F0301E">
            <w:pPr>
              <w:spacing w:before="83" w:line="239" w:lineRule="auto"/>
              <w:ind w:left="30" w:right="145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教学目标明确，符合国家有关要求，能准确反映中国国情类课程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的核心内容与要求。</w:t>
            </w:r>
          </w:p>
        </w:tc>
      </w:tr>
      <w:tr w14:paraId="12859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27D41B42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682F9DE7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0A144D44">
            <w:pPr>
              <w:spacing w:before="52" w:line="224" w:lineRule="auto"/>
              <w:ind w:left="12" w:right="146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教学内容丰富、精准，逻辑结构严谨，知识衔接自然流畅，案例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选用恰当典型。</w:t>
            </w:r>
          </w:p>
        </w:tc>
      </w:tr>
      <w:tr w14:paraId="461EE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58D3CE25">
            <w:pPr>
              <w:pStyle w:val="21"/>
              <w:spacing w:line="241" w:lineRule="auto"/>
              <w:rPr>
                <w:lang w:eastAsia="zh-CN"/>
              </w:rPr>
            </w:pPr>
          </w:p>
          <w:p w14:paraId="783D75FF">
            <w:pPr>
              <w:pStyle w:val="21"/>
              <w:spacing w:line="241" w:lineRule="auto"/>
              <w:rPr>
                <w:lang w:eastAsia="zh-CN"/>
              </w:rPr>
            </w:pPr>
          </w:p>
          <w:p w14:paraId="5A78ACCE">
            <w:pPr>
              <w:pStyle w:val="21"/>
              <w:spacing w:line="242" w:lineRule="auto"/>
              <w:rPr>
                <w:lang w:eastAsia="zh-CN"/>
              </w:rPr>
            </w:pPr>
          </w:p>
          <w:p w14:paraId="07690958">
            <w:pPr>
              <w:pStyle w:val="21"/>
              <w:spacing w:line="242" w:lineRule="auto"/>
              <w:rPr>
                <w:lang w:eastAsia="zh-CN"/>
              </w:rPr>
            </w:pPr>
          </w:p>
          <w:p w14:paraId="26EF51FF">
            <w:pPr>
              <w:pStyle w:val="21"/>
              <w:spacing w:line="242" w:lineRule="auto"/>
              <w:rPr>
                <w:lang w:eastAsia="zh-CN"/>
              </w:rPr>
            </w:pPr>
          </w:p>
          <w:p w14:paraId="77846B2F">
            <w:pPr>
              <w:spacing w:before="78" w:line="279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187A09BF">
            <w:pPr>
              <w:pStyle w:val="21"/>
              <w:spacing w:line="282" w:lineRule="auto"/>
              <w:rPr>
                <w:rFonts w:ascii="Times New Roman" w:hAnsi="Times New Roman" w:cs="Times New Roman"/>
              </w:rPr>
            </w:pPr>
          </w:p>
          <w:p w14:paraId="536CFD05">
            <w:pPr>
              <w:pStyle w:val="21"/>
              <w:spacing w:line="283" w:lineRule="auto"/>
              <w:rPr>
                <w:rFonts w:ascii="Times New Roman" w:hAnsi="Times New Roman" w:cs="Times New Roman"/>
              </w:rPr>
            </w:pPr>
          </w:p>
          <w:p w14:paraId="2B03C7F2">
            <w:pPr>
              <w:pStyle w:val="21"/>
              <w:spacing w:line="283" w:lineRule="auto"/>
              <w:rPr>
                <w:rFonts w:ascii="Times New Roman" w:hAnsi="Times New Roman" w:cs="Times New Roman"/>
              </w:rPr>
            </w:pPr>
          </w:p>
          <w:p w14:paraId="66D2E4A1">
            <w:pPr>
              <w:pStyle w:val="21"/>
              <w:spacing w:line="283" w:lineRule="auto"/>
              <w:rPr>
                <w:rFonts w:ascii="Times New Roman" w:hAnsi="Times New Roman" w:cs="Times New Roman"/>
              </w:rPr>
            </w:pPr>
          </w:p>
          <w:p w14:paraId="3D710DAE">
            <w:pPr>
              <w:pStyle w:val="21"/>
              <w:spacing w:line="283" w:lineRule="auto"/>
              <w:rPr>
                <w:rFonts w:ascii="Times New Roman" w:hAnsi="Times New Roman" w:cs="Times New Roman"/>
              </w:rPr>
            </w:pPr>
          </w:p>
          <w:p w14:paraId="5E7E5F69">
            <w:pPr>
              <w:spacing w:before="69" w:line="229" w:lineRule="auto"/>
              <w:ind w:left="19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4AD6C2EE">
            <w:pPr>
              <w:spacing w:before="106" w:line="246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学顺利进行。</w:t>
            </w:r>
          </w:p>
        </w:tc>
      </w:tr>
      <w:tr w14:paraId="04A7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29F8061F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3F9B6D2A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45361737">
            <w:pPr>
              <w:spacing w:before="142" w:line="247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于学生理解和掌握。</w:t>
            </w:r>
          </w:p>
        </w:tc>
      </w:tr>
      <w:tr w14:paraId="00E13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23464481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6C0D5B96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16D4CE90">
            <w:pPr>
              <w:spacing w:line="248" w:lineRule="auto"/>
              <w:ind w:left="17" w:right="130" w:firstLine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数字资源辅助教学，契合中国国情教育类课程教学特点。</w:t>
            </w:r>
          </w:p>
        </w:tc>
      </w:tr>
      <w:tr w14:paraId="06014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00DEE50F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66316E7F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5274842F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果。</w:t>
            </w:r>
          </w:p>
        </w:tc>
      </w:tr>
      <w:tr w14:paraId="53F0E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1AF61323">
            <w:pPr>
              <w:pStyle w:val="21"/>
              <w:spacing w:line="334" w:lineRule="auto"/>
              <w:rPr>
                <w:lang w:eastAsia="zh-CN"/>
              </w:rPr>
            </w:pPr>
          </w:p>
          <w:p w14:paraId="0BECC3AA">
            <w:pPr>
              <w:spacing w:before="78" w:line="278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0D3E01BC">
            <w:pPr>
              <w:pStyle w:val="21"/>
              <w:spacing w:line="269" w:lineRule="auto"/>
              <w:rPr>
                <w:rFonts w:ascii="Times New Roman" w:hAnsi="Times New Roman" w:cs="Times New Roman"/>
              </w:rPr>
            </w:pPr>
          </w:p>
          <w:p w14:paraId="6C700567">
            <w:pPr>
              <w:pStyle w:val="21"/>
              <w:spacing w:line="270" w:lineRule="auto"/>
              <w:rPr>
                <w:rFonts w:ascii="Times New Roman" w:hAnsi="Times New Roman" w:cs="Times New Roman"/>
              </w:rPr>
            </w:pPr>
          </w:p>
          <w:p w14:paraId="37624E48">
            <w:pPr>
              <w:spacing w:before="69" w:line="229" w:lineRule="auto"/>
              <w:ind w:left="223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30268AB7">
            <w:pPr>
              <w:spacing w:before="92" w:line="217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学生能准确理解中国国情知识，达成预设教学目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标。</w:t>
            </w:r>
          </w:p>
        </w:tc>
      </w:tr>
      <w:tr w14:paraId="4D6B3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653A3F16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2AA1105A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7556F88F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学生能够积极参与课堂活动，课堂氛围活跃。</w:t>
            </w:r>
          </w:p>
        </w:tc>
      </w:tr>
      <w:tr w14:paraId="71712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63E17719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3112C3D1">
            <w:pPr>
              <w:pStyle w:val="21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6BDF86E4">
            <w:pPr>
              <w:spacing w:before="55" w:line="223" w:lineRule="auto"/>
              <w:ind w:left="9" w:right="146" w:firstLine="2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能够激发学生对中国国情的兴趣与关注，培养学生知华友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华等积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极情感态度。</w:t>
            </w:r>
          </w:p>
        </w:tc>
      </w:tr>
      <w:tr w14:paraId="1CF43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3827C744">
            <w:pPr>
              <w:pStyle w:val="21"/>
              <w:spacing w:line="266" w:lineRule="auto"/>
              <w:rPr>
                <w:lang w:eastAsia="zh-CN"/>
              </w:rPr>
            </w:pPr>
          </w:p>
          <w:p w14:paraId="3070A22A">
            <w:pPr>
              <w:pStyle w:val="21"/>
              <w:spacing w:line="266" w:lineRule="auto"/>
              <w:rPr>
                <w:lang w:eastAsia="zh-CN"/>
              </w:rPr>
            </w:pPr>
          </w:p>
          <w:p w14:paraId="56B9C9F5">
            <w:pPr>
              <w:spacing w:before="78" w:line="277" w:lineRule="auto"/>
              <w:ind w:left="257" w:right="24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</w:p>
          <w:p w14:paraId="082AEDCD">
            <w:pPr>
              <w:spacing w:line="218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色创新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1D1C45D2">
            <w:pPr>
              <w:pStyle w:val="21"/>
              <w:spacing w:line="305" w:lineRule="auto"/>
              <w:rPr>
                <w:rFonts w:ascii="Times New Roman" w:hAnsi="Times New Roman" w:cs="Times New Roman"/>
              </w:rPr>
            </w:pPr>
          </w:p>
          <w:p w14:paraId="011A1153">
            <w:pPr>
              <w:pStyle w:val="21"/>
              <w:spacing w:line="305" w:lineRule="auto"/>
              <w:rPr>
                <w:rFonts w:ascii="Times New Roman" w:hAnsi="Times New Roman" w:cs="Times New Roman"/>
              </w:rPr>
            </w:pPr>
          </w:p>
          <w:p w14:paraId="0B219788">
            <w:pPr>
              <w:pStyle w:val="21"/>
              <w:spacing w:line="305" w:lineRule="auto"/>
              <w:rPr>
                <w:rFonts w:ascii="Times New Roman" w:hAnsi="Times New Roman" w:cs="Times New Roman"/>
              </w:rPr>
            </w:pPr>
          </w:p>
          <w:p w14:paraId="3906D978">
            <w:pPr>
              <w:spacing w:before="69" w:line="229" w:lineRule="auto"/>
              <w:ind w:left="223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3A4DD1A4">
            <w:pPr>
              <w:spacing w:before="54" w:line="202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教师对中国国情知识体系熟悉，讲解准确深入，专业素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养高。</w:t>
            </w:r>
          </w:p>
        </w:tc>
      </w:tr>
      <w:tr w14:paraId="19BD4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002E9DFE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5370C9FF">
            <w:pPr>
              <w:pStyle w:val="21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221DE8A2">
            <w:pPr>
              <w:spacing w:before="55" w:line="204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教态大方，举止得体，精神饱满，教学态度良好。</w:t>
            </w:r>
          </w:p>
        </w:tc>
      </w:tr>
      <w:tr w14:paraId="3439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66CC319A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374B81F0">
            <w:pPr>
              <w:pStyle w:val="21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5055DB7E">
            <w:pPr>
              <w:spacing w:before="108" w:line="244" w:lineRule="auto"/>
              <w:ind w:left="25" w:right="146" w:hanging="1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发音标准，语速适中，用语准确、流利，书写规范，能够帮助学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生更好地理解和学习。</w:t>
            </w:r>
          </w:p>
        </w:tc>
      </w:tr>
      <w:tr w14:paraId="7C091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45C7E329">
            <w:pPr>
              <w:pStyle w:val="21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418208BE">
            <w:pPr>
              <w:pStyle w:val="21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12ECDEC8">
            <w:pPr>
              <w:spacing w:before="88" w:line="236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学，个人教学特色突出。</w:t>
            </w:r>
          </w:p>
        </w:tc>
      </w:tr>
      <w:tr w14:paraId="7D7C2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84" w:type="pct"/>
            <w:gridSpan w:val="3"/>
          </w:tcPr>
          <w:p w14:paraId="5F467642">
            <w:pPr>
              <w:spacing w:before="203" w:line="220" w:lineRule="auto"/>
              <w:ind w:left="1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总分</w:t>
            </w:r>
          </w:p>
          <w:p w14:paraId="72F1A088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115" w:type="pct"/>
          </w:tcPr>
          <w:p w14:paraId="4BA2BA6F">
            <w:pPr>
              <w:pStyle w:val="21"/>
            </w:pPr>
          </w:p>
        </w:tc>
      </w:tr>
      <w:tr w14:paraId="3A84A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884" w:type="pct"/>
            <w:gridSpan w:val="3"/>
          </w:tcPr>
          <w:p w14:paraId="6112C39D">
            <w:pPr>
              <w:spacing w:before="134" w:line="218" w:lineRule="auto"/>
              <w:ind w:left="133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2214D08B">
            <w:pPr>
              <w:spacing w:before="34" w:line="209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115" w:type="pct"/>
          </w:tcPr>
          <w:p w14:paraId="7F155013">
            <w:pPr>
              <w:pStyle w:val="21"/>
              <w:rPr>
                <w:lang w:eastAsia="zh-CN"/>
              </w:rPr>
            </w:pPr>
          </w:p>
        </w:tc>
      </w:tr>
    </w:tbl>
    <w:p w14:paraId="32D01A06">
      <w:pPr>
        <w:spacing w:before="90"/>
        <w:rPr>
          <w:lang w:eastAsia="zh-CN"/>
        </w:rPr>
      </w:pPr>
    </w:p>
    <w:p w14:paraId="029E017C">
      <w:pPr>
        <w:rPr>
          <w:lang w:eastAsia="zh-CN"/>
        </w:rPr>
      </w:pPr>
    </w:p>
    <w:p w14:paraId="0124BEBF">
      <w:pPr>
        <w:rPr>
          <w:lang w:eastAsia="zh-CN"/>
        </w:rPr>
        <w:sectPr>
          <w:footerReference r:id="rId3" w:type="default"/>
          <w:pgSz w:w="11912" w:h="16841"/>
          <w:pgMar w:top="2098" w:right="1474" w:bottom="1984" w:left="1587" w:header="851" w:footer="1417" w:gutter="0"/>
          <w:cols w:space="720" w:num="1"/>
        </w:sectPr>
      </w:pPr>
    </w:p>
    <w:p w14:paraId="2B049AFC">
      <w:pPr>
        <w:pStyle w:val="16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0C4123F1">
      <w:pPr>
        <w:pStyle w:val="14"/>
      </w:pPr>
      <w:r>
        <w:t>（留学生课程教学创新赛道）</w:t>
      </w:r>
    </w:p>
    <w:p w14:paraId="4ECA1F50">
      <w:pPr>
        <w:spacing w:line="290" w:lineRule="auto"/>
        <w:rPr>
          <w:lang w:eastAsia="zh-CN"/>
        </w:rPr>
      </w:pPr>
    </w:p>
    <w:p w14:paraId="593BC83D">
      <w:pPr>
        <w:pStyle w:val="2"/>
        <w:ind w:firstLine="640"/>
      </w:pPr>
      <w:r>
        <w:t>一、课堂教学实录视频评分表（20分）</w:t>
      </w:r>
    </w:p>
    <w:tbl>
      <w:tblPr>
        <w:tblStyle w:val="22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7468"/>
      </w:tblGrid>
      <w:tr w14:paraId="7B74D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3" w:type="pct"/>
          </w:tcPr>
          <w:p w14:paraId="21311F82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16" w:type="pct"/>
          </w:tcPr>
          <w:p w14:paraId="1F497727">
            <w:pPr>
              <w:spacing w:before="199" w:line="219" w:lineRule="auto"/>
              <w:ind w:left="33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223A0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83" w:type="pct"/>
          </w:tcPr>
          <w:p w14:paraId="33352FDB">
            <w:pPr>
              <w:pStyle w:val="21"/>
              <w:spacing w:line="249" w:lineRule="auto"/>
            </w:pPr>
          </w:p>
          <w:p w14:paraId="4A3B720C">
            <w:pPr>
              <w:pStyle w:val="21"/>
              <w:spacing w:line="249" w:lineRule="auto"/>
            </w:pPr>
          </w:p>
          <w:p w14:paraId="02F475DD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教学理念</w:t>
            </w:r>
          </w:p>
        </w:tc>
        <w:tc>
          <w:tcPr>
            <w:tcW w:w="4216" w:type="pct"/>
          </w:tcPr>
          <w:p w14:paraId="04DA773D">
            <w:pPr>
              <w:spacing w:before="48" w:line="236" w:lineRule="auto"/>
              <w:ind w:left="113" w:right="213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教学理念体现“学生中心”教育理念，体现立德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树人思想，符合留学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生认知规律和教学实际，尽可能体现中国国情元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素。符合学科特色与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课程要求；以“四新”建设为引领，推动教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育教学改革、提高人才培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养能力。</w:t>
            </w:r>
          </w:p>
        </w:tc>
      </w:tr>
      <w:tr w14:paraId="40E9A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2C6FC8B1">
            <w:pPr>
              <w:pStyle w:val="21"/>
              <w:spacing w:line="250" w:lineRule="auto"/>
              <w:rPr>
                <w:lang w:eastAsia="zh-CN"/>
              </w:rPr>
            </w:pPr>
          </w:p>
          <w:p w14:paraId="1E616D7E">
            <w:pPr>
              <w:pStyle w:val="21"/>
              <w:spacing w:line="251" w:lineRule="auto"/>
              <w:rPr>
                <w:lang w:eastAsia="zh-CN"/>
              </w:rPr>
            </w:pPr>
          </w:p>
          <w:p w14:paraId="364B8181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4216" w:type="pct"/>
          </w:tcPr>
          <w:p w14:paraId="1BF2B328">
            <w:pPr>
              <w:spacing w:before="50" w:line="224" w:lineRule="auto"/>
              <w:ind w:left="133" w:right="214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教学内容有深度、广度，体现高阶性中国国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情教育元素，使用质量高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的教学资源；充分体现“四新”建设的理念和成果。</w:t>
            </w:r>
          </w:p>
        </w:tc>
      </w:tr>
      <w:tr w14:paraId="6010C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104153C9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00B9CDEB">
            <w:pPr>
              <w:spacing w:before="55" w:line="223" w:lineRule="auto"/>
              <w:ind w:left="153" w:right="214" w:hanging="4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教学内容满足行业与社会需求，教学重、难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点处理恰当，关注留学生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已有知识和经验，教学内容具有科学性。</w:t>
            </w:r>
          </w:p>
        </w:tc>
      </w:tr>
      <w:tr w14:paraId="21BD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63B8F5D1">
            <w:pPr>
              <w:pStyle w:val="21"/>
              <w:spacing w:line="423" w:lineRule="auto"/>
              <w:rPr>
                <w:lang w:eastAsia="zh-CN"/>
              </w:rPr>
            </w:pPr>
          </w:p>
          <w:p w14:paraId="5BBA2B01">
            <w:pPr>
              <w:spacing w:before="78" w:line="371" w:lineRule="auto"/>
              <w:ind w:left="587" w:right="215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跨文化教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育</w:t>
            </w:r>
          </w:p>
        </w:tc>
        <w:tc>
          <w:tcPr>
            <w:tcW w:w="4216" w:type="pct"/>
          </w:tcPr>
          <w:p w14:paraId="2757B7DA">
            <w:pPr>
              <w:spacing w:before="53" w:line="231" w:lineRule="auto"/>
              <w:ind w:left="120" w:right="213" w:firstLine="2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以跨文化融合与中国文化元素的深度融入为导向，评估课程设计是否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帮助留学生理解并掌握中国文化，同时注重教学模式的可复制性及国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际影响力。</w:t>
            </w:r>
          </w:p>
        </w:tc>
      </w:tr>
      <w:tr w14:paraId="3FE4A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68C72B93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1CC81BF3">
            <w:pPr>
              <w:spacing w:before="55" w:line="223" w:lineRule="auto"/>
              <w:ind w:left="125" w:right="213" w:hanging="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结合所授课程特点，关注开放性资源建设，鼓励创新本土化融合，推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动留学生成为中外文化交流的实践桥梁。</w:t>
            </w:r>
          </w:p>
        </w:tc>
      </w:tr>
      <w:tr w14:paraId="39B3B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2DA79A4C">
            <w:pPr>
              <w:pStyle w:val="21"/>
              <w:spacing w:line="246" w:lineRule="auto"/>
              <w:rPr>
                <w:lang w:eastAsia="zh-CN"/>
              </w:rPr>
            </w:pPr>
          </w:p>
          <w:p w14:paraId="0E6EF677">
            <w:pPr>
              <w:pStyle w:val="21"/>
              <w:spacing w:line="247" w:lineRule="auto"/>
              <w:rPr>
                <w:lang w:eastAsia="zh-CN"/>
              </w:rPr>
            </w:pPr>
          </w:p>
          <w:p w14:paraId="4FC8260E">
            <w:pPr>
              <w:pStyle w:val="21"/>
              <w:spacing w:line="247" w:lineRule="auto"/>
              <w:rPr>
                <w:lang w:eastAsia="zh-CN"/>
              </w:rPr>
            </w:pPr>
          </w:p>
          <w:p w14:paraId="06FC104F">
            <w:pPr>
              <w:pStyle w:val="21"/>
              <w:spacing w:line="247" w:lineRule="auto"/>
              <w:rPr>
                <w:lang w:eastAsia="zh-CN"/>
              </w:rPr>
            </w:pPr>
          </w:p>
          <w:p w14:paraId="23F1CEA5">
            <w:pPr>
              <w:pStyle w:val="21"/>
              <w:spacing w:line="247" w:lineRule="auto"/>
              <w:rPr>
                <w:lang w:eastAsia="zh-CN"/>
              </w:rPr>
            </w:pPr>
          </w:p>
          <w:p w14:paraId="026EECDC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教学过程</w:t>
            </w:r>
          </w:p>
        </w:tc>
        <w:tc>
          <w:tcPr>
            <w:tcW w:w="4216" w:type="pct"/>
          </w:tcPr>
          <w:p w14:paraId="32B255B9">
            <w:pPr>
              <w:spacing w:before="89" w:line="218" w:lineRule="auto"/>
              <w:ind w:left="11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注重以学生为中心创新教学，体现教师主导、学生主体。</w:t>
            </w:r>
          </w:p>
        </w:tc>
      </w:tr>
      <w:tr w14:paraId="07319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3E7B5BD1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43F52038">
            <w:pPr>
              <w:spacing w:before="52" w:line="224" w:lineRule="auto"/>
              <w:ind w:left="115" w:right="214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教学目标科学、准确，符合大纲要求、学科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特点与学生实际，体现对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知识、能力与思维等方面的要求。</w:t>
            </w:r>
          </w:p>
        </w:tc>
      </w:tr>
      <w:tr w14:paraId="7FF6F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575A6E89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7CD9ACAC">
            <w:pPr>
              <w:spacing w:before="53" w:line="223" w:lineRule="auto"/>
              <w:ind w:left="123" w:right="214" w:hanging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教学组织有序，教学过程安排合理；创新教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学方法与策略，注重教学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互动，启发学生思考及问题解决。</w:t>
            </w:r>
          </w:p>
        </w:tc>
      </w:tr>
      <w:tr w14:paraId="43533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11E9955C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0A5366EC">
            <w:pPr>
              <w:spacing w:before="100" w:line="217" w:lineRule="auto"/>
              <w:ind w:left="14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以信息技术创设教学环境，支持教学创新。</w:t>
            </w:r>
          </w:p>
        </w:tc>
      </w:tr>
      <w:tr w14:paraId="5E9F0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5476DA51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34BFFF88">
            <w:pPr>
              <w:spacing w:before="55" w:line="223" w:lineRule="auto"/>
              <w:ind w:left="118" w:right="214" w:hanging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创新考核评价的内容和方式，注重形成性评价与生成性问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题的解决和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应用。</w:t>
            </w:r>
          </w:p>
        </w:tc>
      </w:tr>
      <w:tr w14:paraId="7D2FB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1D38A524">
            <w:pPr>
              <w:pStyle w:val="21"/>
              <w:rPr>
                <w:lang w:eastAsia="zh-CN"/>
              </w:rPr>
            </w:pPr>
          </w:p>
          <w:p w14:paraId="1B169533">
            <w:pPr>
              <w:pStyle w:val="21"/>
              <w:spacing w:line="241" w:lineRule="auto"/>
              <w:rPr>
                <w:lang w:eastAsia="zh-CN"/>
              </w:rPr>
            </w:pPr>
          </w:p>
          <w:p w14:paraId="650ECFBA">
            <w:pPr>
              <w:pStyle w:val="21"/>
              <w:spacing w:line="241" w:lineRule="auto"/>
              <w:rPr>
                <w:lang w:eastAsia="zh-CN"/>
              </w:rPr>
            </w:pPr>
          </w:p>
          <w:p w14:paraId="02CC7BEF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教学效果</w:t>
            </w:r>
          </w:p>
        </w:tc>
        <w:tc>
          <w:tcPr>
            <w:tcW w:w="4216" w:type="pct"/>
          </w:tcPr>
          <w:p w14:paraId="0D4DA47D">
            <w:pPr>
              <w:spacing w:before="56" w:line="223" w:lineRule="auto"/>
              <w:ind w:left="130" w:right="454" w:hanging="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课堂讲授富有吸引力，课堂气氛融洽，学生思维活跃，深度参与课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:lang w:eastAsia="zh-CN"/>
              </w:rPr>
              <w:t>堂。</w:t>
            </w:r>
          </w:p>
        </w:tc>
      </w:tr>
      <w:tr w14:paraId="7A68A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41F7AEDE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08704863">
            <w:pPr>
              <w:spacing w:before="105" w:line="217" w:lineRule="auto"/>
              <w:ind w:left="12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学生知识、能力与思维得到发展，实现教学目标的达成。</w:t>
            </w:r>
          </w:p>
        </w:tc>
      </w:tr>
      <w:tr w14:paraId="0ED8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6316CC0D">
            <w:pPr>
              <w:pStyle w:val="21"/>
              <w:rPr>
                <w:lang w:eastAsia="zh-CN"/>
              </w:rPr>
            </w:pPr>
          </w:p>
        </w:tc>
        <w:tc>
          <w:tcPr>
            <w:tcW w:w="4216" w:type="pct"/>
          </w:tcPr>
          <w:p w14:paraId="278D771B">
            <w:pPr>
              <w:spacing w:before="55" w:line="223" w:lineRule="auto"/>
              <w:ind w:left="113" w:right="454" w:hanging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形成适合学科特色、学生特点的教学模式，具有较大借鉴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和推广价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值。</w:t>
            </w:r>
          </w:p>
        </w:tc>
      </w:tr>
      <w:tr w14:paraId="56B5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83" w:type="pct"/>
          </w:tcPr>
          <w:p w14:paraId="474320BF">
            <w:pPr>
              <w:spacing w:before="261" w:line="220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视频质量</w:t>
            </w:r>
          </w:p>
        </w:tc>
        <w:tc>
          <w:tcPr>
            <w:tcW w:w="4216" w:type="pct"/>
          </w:tcPr>
          <w:p w14:paraId="533B928A">
            <w:pPr>
              <w:spacing w:before="55" w:line="225" w:lineRule="auto"/>
              <w:ind w:left="125" w:right="454" w:hanging="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教学视频清晰、流畅，能客观、真实反映教师和学生的教学过程常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lang w:eastAsia="zh-CN"/>
              </w:rPr>
              <w:t>态。</w:t>
            </w:r>
          </w:p>
        </w:tc>
      </w:tr>
    </w:tbl>
    <w:p w14:paraId="149DF371">
      <w:pPr>
        <w:spacing w:line="268" w:lineRule="auto"/>
        <w:rPr>
          <w:lang w:eastAsia="zh-CN"/>
        </w:rPr>
      </w:pPr>
    </w:p>
    <w:p w14:paraId="68F98969">
      <w:pPr>
        <w:pStyle w:val="2"/>
        <w:ind w:firstLine="640"/>
      </w:pPr>
      <w:r>
        <w:t>二、教学创新成果报告评分表（20分）</w:t>
      </w:r>
    </w:p>
    <w:p w14:paraId="1E52F339">
      <w:pPr>
        <w:rPr>
          <w:lang w:eastAsia="zh-CN"/>
        </w:rPr>
      </w:pPr>
    </w:p>
    <w:tbl>
      <w:tblPr>
        <w:tblStyle w:val="22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625"/>
      </w:tblGrid>
      <w:tr w14:paraId="6C731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2" w:type="pct"/>
            <w:shd w:val="clear" w:color="auto" w:fill="auto"/>
          </w:tcPr>
          <w:p w14:paraId="73718027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97" w:type="pct"/>
            <w:shd w:val="clear" w:color="auto" w:fill="auto"/>
          </w:tcPr>
          <w:p w14:paraId="7E6D49CE">
            <w:pPr>
              <w:spacing w:before="199" w:line="219" w:lineRule="auto"/>
              <w:ind w:left="3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3E9D0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02" w:type="pct"/>
            <w:vAlign w:val="center"/>
          </w:tcPr>
          <w:p w14:paraId="21F65314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有明确的问题导向</w:t>
            </w:r>
          </w:p>
        </w:tc>
        <w:tc>
          <w:tcPr>
            <w:tcW w:w="4297" w:type="pct"/>
          </w:tcPr>
          <w:p w14:paraId="0B2774F2">
            <w:pPr>
              <w:spacing w:before="55" w:line="231" w:lineRule="auto"/>
              <w:ind w:left="126" w:right="284" w:hanging="8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的理念，提出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解决问题的思路与方案。</w:t>
            </w:r>
          </w:p>
        </w:tc>
      </w:tr>
      <w:tr w14:paraId="5539A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02" w:type="pct"/>
            <w:vAlign w:val="center"/>
          </w:tcPr>
          <w:p w14:paraId="44048295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有明显的</w:t>
            </w:r>
          </w:p>
          <w:p w14:paraId="10EBD3A2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创新特色</w:t>
            </w:r>
          </w:p>
        </w:tc>
        <w:tc>
          <w:tcPr>
            <w:tcW w:w="4297" w:type="pct"/>
          </w:tcPr>
          <w:p w14:paraId="4872E652">
            <w:pPr>
              <w:spacing w:before="55" w:line="231" w:lineRule="auto"/>
              <w:ind w:left="126" w:right="284" w:hanging="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把“四新”建设要求贯穿到教学过程中，对教学目标、内容、方法、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活动、评价等教学过程各环节分析全面、透彻，能够凸显教学创新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lang w:eastAsia="zh-CN"/>
              </w:rPr>
              <w:t>点。</w:t>
            </w:r>
          </w:p>
        </w:tc>
      </w:tr>
      <w:tr w14:paraId="74CFE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2" w:type="pct"/>
            <w:vAlign w:val="center"/>
          </w:tcPr>
          <w:p w14:paraId="459ECC62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体现课程</w:t>
            </w:r>
          </w:p>
          <w:p w14:paraId="4F9809B1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跨文化特色</w:t>
            </w:r>
          </w:p>
        </w:tc>
        <w:tc>
          <w:tcPr>
            <w:tcW w:w="4297" w:type="pct"/>
            <w:vAlign w:val="center"/>
          </w:tcPr>
          <w:p w14:paraId="322E6C0A">
            <w:pPr>
              <w:spacing w:before="55" w:line="231" w:lineRule="auto"/>
              <w:ind w:left="126" w:right="284" w:hanging="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概述在跨文化教育建设方面的特色、亮点和创新点，形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成可供借鉴推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广的经验做法。</w:t>
            </w:r>
          </w:p>
        </w:tc>
      </w:tr>
      <w:tr w14:paraId="7BF09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02" w:type="pct"/>
            <w:vAlign w:val="center"/>
          </w:tcPr>
          <w:p w14:paraId="6DC151F1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关注技术</w:t>
            </w:r>
          </w:p>
          <w:p w14:paraId="6A2A6ADB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应用于教学</w:t>
            </w:r>
          </w:p>
        </w:tc>
        <w:tc>
          <w:tcPr>
            <w:tcW w:w="4297" w:type="pct"/>
          </w:tcPr>
          <w:p w14:paraId="2832CB80">
            <w:pPr>
              <w:spacing w:before="78" w:line="247" w:lineRule="auto"/>
              <w:ind w:left="127" w:right="240" w:firstLine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能够把握新时代下学生学习特点，充分利用现代信息技术开展课程教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学活动和学习评价。</w:t>
            </w:r>
          </w:p>
        </w:tc>
      </w:tr>
      <w:tr w14:paraId="3C815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02" w:type="pct"/>
            <w:vAlign w:val="center"/>
          </w:tcPr>
          <w:p w14:paraId="1692D9FC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注重创新</w:t>
            </w:r>
          </w:p>
          <w:p w14:paraId="1ED008C0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成果的辐射</w:t>
            </w:r>
          </w:p>
        </w:tc>
        <w:tc>
          <w:tcPr>
            <w:tcW w:w="4297" w:type="pct"/>
          </w:tcPr>
          <w:p w14:paraId="3BE58146">
            <w:pPr>
              <w:pStyle w:val="21"/>
              <w:spacing w:line="375" w:lineRule="auto"/>
              <w:rPr>
                <w:lang w:eastAsia="zh-CN"/>
              </w:rPr>
            </w:pPr>
          </w:p>
          <w:p w14:paraId="3BFCB145">
            <w:pPr>
              <w:spacing w:before="78" w:line="246" w:lineRule="auto"/>
              <w:ind w:left="111" w:right="240" w:firstLine="2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能够对创新实践成效开展基于证据的有效分析与总结，形成具有较强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辐射推广价值的教学新方法、新模式。</w:t>
            </w:r>
          </w:p>
        </w:tc>
      </w:tr>
    </w:tbl>
    <w:p w14:paraId="17EB7A09">
      <w:pPr>
        <w:pStyle w:val="2"/>
        <w:ind w:firstLine="640"/>
      </w:pPr>
      <w:r>
        <w:t>三、教学设计创新汇报评分表（60分）</w:t>
      </w:r>
    </w:p>
    <w:tbl>
      <w:tblPr>
        <w:tblStyle w:val="22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7462"/>
      </w:tblGrid>
      <w:tr w14:paraId="22FAA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2" w:type="pct"/>
          </w:tcPr>
          <w:p w14:paraId="013B07D3">
            <w:pPr>
              <w:spacing w:before="199" w:line="219" w:lineRule="auto"/>
              <w:ind w:left="2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07" w:type="pct"/>
          </w:tcPr>
          <w:p w14:paraId="3FF24920">
            <w:pPr>
              <w:spacing w:before="199" w:line="219" w:lineRule="auto"/>
              <w:ind w:left="3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7172A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2" w:type="pct"/>
          </w:tcPr>
          <w:p w14:paraId="7CDB9BE7">
            <w:pPr>
              <w:pStyle w:val="21"/>
              <w:spacing w:line="248" w:lineRule="auto"/>
            </w:pPr>
          </w:p>
          <w:p w14:paraId="583F4952">
            <w:pPr>
              <w:pStyle w:val="21"/>
              <w:spacing w:line="249" w:lineRule="auto"/>
            </w:pPr>
          </w:p>
          <w:p w14:paraId="3A87DE17">
            <w:pPr>
              <w:spacing w:before="7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理念与目标</w:t>
            </w:r>
          </w:p>
        </w:tc>
        <w:tc>
          <w:tcPr>
            <w:tcW w:w="4207" w:type="pct"/>
          </w:tcPr>
          <w:p w14:paraId="6F728A1F">
            <w:pPr>
              <w:spacing w:before="50" w:line="235" w:lineRule="auto"/>
              <w:ind w:left="107" w:right="270" w:firstLine="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的理念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，教学目标符合学科特点和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学生实际；在各自学科领域推进“四新”建设，带动教学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模式创新；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体现对知识、能力与思维等方面的要求。教学目标清楚、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具体，易于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理解，便于实施，行为动词使用正确，阐述规范。</w:t>
            </w:r>
          </w:p>
        </w:tc>
      </w:tr>
      <w:tr w14:paraId="2028D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restart"/>
            <w:tcBorders>
              <w:bottom w:val="nil"/>
            </w:tcBorders>
          </w:tcPr>
          <w:p w14:paraId="799A5C4C">
            <w:pPr>
              <w:pStyle w:val="21"/>
              <w:spacing w:line="251" w:lineRule="auto"/>
              <w:rPr>
                <w:lang w:eastAsia="zh-CN"/>
              </w:rPr>
            </w:pPr>
          </w:p>
          <w:p w14:paraId="43B1263C">
            <w:pPr>
              <w:pStyle w:val="21"/>
              <w:spacing w:line="252" w:lineRule="auto"/>
              <w:rPr>
                <w:lang w:eastAsia="zh-CN"/>
              </w:rPr>
            </w:pPr>
          </w:p>
          <w:p w14:paraId="51936BA0">
            <w:pPr>
              <w:spacing w:before="78" w:line="217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内容分析</w:t>
            </w:r>
          </w:p>
        </w:tc>
        <w:tc>
          <w:tcPr>
            <w:tcW w:w="4207" w:type="pct"/>
          </w:tcPr>
          <w:p w14:paraId="3BD9C09E">
            <w:pPr>
              <w:spacing w:before="55" w:line="223" w:lineRule="auto"/>
              <w:ind w:left="116" w:right="270" w:hanging="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教学内容前后知识点关系、地位、作用描述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准确，重点、难点分析清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lang w:eastAsia="zh-CN"/>
              </w:rPr>
              <w:t>楚。</w:t>
            </w:r>
          </w:p>
        </w:tc>
      </w:tr>
      <w:tr w14:paraId="5795F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nil"/>
            </w:tcBorders>
          </w:tcPr>
          <w:p w14:paraId="75A427FA">
            <w:pPr>
              <w:pStyle w:val="21"/>
              <w:rPr>
                <w:lang w:eastAsia="zh-CN"/>
              </w:rPr>
            </w:pPr>
          </w:p>
        </w:tc>
        <w:tc>
          <w:tcPr>
            <w:tcW w:w="4207" w:type="pct"/>
          </w:tcPr>
          <w:p w14:paraId="1EEBF7D6">
            <w:pPr>
              <w:spacing w:before="52" w:line="224" w:lineRule="auto"/>
              <w:ind w:left="121" w:right="270" w:firstLine="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能够将教学内容与学科研究新进展、实践发展新经验、社会需求新变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化相联系。</w:t>
            </w:r>
          </w:p>
        </w:tc>
      </w:tr>
      <w:tr w14:paraId="266C3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2" w:type="pct"/>
          </w:tcPr>
          <w:p w14:paraId="472A703A">
            <w:pPr>
              <w:spacing w:before="180" w:line="217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学情分析</w:t>
            </w:r>
          </w:p>
        </w:tc>
        <w:tc>
          <w:tcPr>
            <w:tcW w:w="4207" w:type="pct"/>
          </w:tcPr>
          <w:p w14:paraId="6897855C">
            <w:pPr>
              <w:spacing w:before="135" w:line="217" w:lineRule="auto"/>
              <w:ind w:left="12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学生认知特点和起点水平表述恰当，学习习惯和能力分析合理。</w:t>
            </w:r>
          </w:p>
        </w:tc>
      </w:tr>
      <w:tr w14:paraId="0F3C9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tcBorders>
              <w:bottom w:val="single" w:color="auto" w:sz="4" w:space="0"/>
            </w:tcBorders>
          </w:tcPr>
          <w:p w14:paraId="0FDE7130">
            <w:pPr>
              <w:spacing w:before="262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跨文化教育</w:t>
            </w:r>
          </w:p>
        </w:tc>
        <w:tc>
          <w:tcPr>
            <w:tcW w:w="4207" w:type="pct"/>
          </w:tcPr>
          <w:p w14:paraId="24A8D951">
            <w:pPr>
              <w:spacing w:before="52" w:line="224" w:lineRule="auto"/>
              <w:ind w:left="118" w:right="269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将跨文化教育与专业教育有机融合，引用典型教学案例举例说明，具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有示范作用和推广价值。</w:t>
            </w:r>
          </w:p>
        </w:tc>
      </w:tr>
      <w:tr w14:paraId="27D4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E5F9">
            <w:pPr>
              <w:pStyle w:val="21"/>
              <w:spacing w:line="287" w:lineRule="auto"/>
              <w:rPr>
                <w:lang w:eastAsia="zh-CN"/>
              </w:rPr>
            </w:pPr>
          </w:p>
          <w:p w14:paraId="50D95AB0">
            <w:pPr>
              <w:pStyle w:val="21"/>
              <w:spacing w:line="288" w:lineRule="auto"/>
              <w:rPr>
                <w:lang w:eastAsia="zh-CN"/>
              </w:rPr>
            </w:pPr>
          </w:p>
          <w:p w14:paraId="70520984">
            <w:pPr>
              <w:pStyle w:val="21"/>
              <w:spacing w:line="288" w:lineRule="auto"/>
              <w:rPr>
                <w:lang w:eastAsia="zh-CN"/>
              </w:rPr>
            </w:pPr>
          </w:p>
          <w:p w14:paraId="30A6AD34">
            <w:pPr>
              <w:pStyle w:val="21"/>
              <w:spacing w:line="288" w:lineRule="auto"/>
              <w:rPr>
                <w:lang w:eastAsia="zh-CN"/>
              </w:rPr>
            </w:pPr>
          </w:p>
          <w:p w14:paraId="45F06FCE">
            <w:pPr>
              <w:spacing w:before="7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过程与方法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36522DF3">
            <w:pPr>
              <w:spacing w:before="55" w:line="223" w:lineRule="auto"/>
              <w:ind w:left="111" w:right="510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教学活动丰富多样，能体现各等级水平的知识、技能和情感价值目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标。</w:t>
            </w:r>
          </w:p>
        </w:tc>
      </w:tr>
      <w:tr w14:paraId="208D7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709F">
            <w:pPr>
              <w:pStyle w:val="21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77683E6C">
            <w:pPr>
              <w:spacing w:before="55" w:line="223" w:lineRule="auto"/>
              <w:ind w:left="120" w:right="270" w:firstLine="1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能创造性地使用教材，内容充实精要，适合学生水平；结构合理，过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渡自然，便于操作；理论联系实际，启发学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生思考及问题解决。</w:t>
            </w:r>
          </w:p>
        </w:tc>
      </w:tr>
      <w:tr w14:paraId="29AEC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29EB">
            <w:pPr>
              <w:pStyle w:val="21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7432440E">
            <w:pPr>
              <w:spacing w:before="55" w:line="223" w:lineRule="auto"/>
              <w:ind w:left="112" w:right="270" w:firstLine="2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能根据课程特点，用创新的教学策略、方法、技术解决课堂中存在的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各种问题和困难；教学重点突出，难点把握准确。</w:t>
            </w:r>
          </w:p>
        </w:tc>
      </w:tr>
      <w:tr w14:paraId="49BC4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C66B">
            <w:pPr>
              <w:pStyle w:val="21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2AAA65D4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合理选择与应用信息技术，创设教学环境，关注师生、生生互动，强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调自主、合作、探究的学习。</w:t>
            </w:r>
          </w:p>
        </w:tc>
      </w:tr>
      <w:tr w14:paraId="5F9F1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07665">
            <w:pPr>
              <w:pStyle w:val="21"/>
              <w:spacing w:line="347" w:lineRule="auto"/>
              <w:rPr>
                <w:lang w:eastAsia="zh-CN"/>
              </w:rPr>
            </w:pPr>
          </w:p>
          <w:p w14:paraId="32962D0F">
            <w:pPr>
              <w:spacing w:before="78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考评与反馈</w:t>
            </w:r>
          </w:p>
        </w:tc>
        <w:tc>
          <w:tcPr>
            <w:tcW w:w="4207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AC31136">
            <w:pPr>
              <w:spacing w:before="55" w:line="202" w:lineRule="auto"/>
              <w:ind w:left="11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采用多元评价方法，合理评价学生知识、能力与思维的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发展。</w:t>
            </w:r>
          </w:p>
        </w:tc>
      </w:tr>
      <w:tr w14:paraId="6BC7B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E11DC">
            <w:pPr>
              <w:spacing w:before="78" w:line="218" w:lineRule="auto"/>
              <w:ind w:left="111"/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420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065853B">
            <w:pPr>
              <w:spacing w:before="55" w:line="202" w:lineRule="auto"/>
              <w:ind w:left="113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过程性评价与终结性评价相结合，有适合学科、学生特点的评价规则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与标准。</w:t>
            </w:r>
          </w:p>
        </w:tc>
      </w:tr>
      <w:tr w14:paraId="2CF86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9953">
            <w:pPr>
              <w:pStyle w:val="21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英文表达和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文档规范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214BFDB5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文字、符号、单位和公式符合标准规范；语言表达准确、简洁、明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了，字体、图表运用适当；文档结构完整，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布局合理，格式美观。</w:t>
            </w:r>
          </w:p>
        </w:tc>
      </w:tr>
      <w:tr w14:paraId="48DB6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AB8">
            <w:pPr>
              <w:pStyle w:val="21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设计创新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5D53AF54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教学方案的整体设计富有创新性，能体现高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校教学理念和要求；教学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方法选择适当，教学过程设计有突出的特色。</w:t>
            </w:r>
          </w:p>
        </w:tc>
      </w:tr>
    </w:tbl>
    <w:p w14:paraId="72003032">
      <w:pPr>
        <w:rPr>
          <w:lang w:eastAsia="zh-CN"/>
        </w:rPr>
      </w:pPr>
    </w:p>
    <w:p w14:paraId="13FDD2F8">
      <w:pPr>
        <w:rPr>
          <w:lang w:eastAsia="zh-CN"/>
        </w:rPr>
      </w:pPr>
    </w:p>
    <w:p w14:paraId="2BA01903">
      <w:pPr>
        <w:rPr>
          <w:lang w:eastAsia="zh-CN"/>
        </w:rPr>
      </w:pPr>
    </w:p>
    <w:p w14:paraId="64DBAD21">
      <w:pPr>
        <w:rPr>
          <w:lang w:eastAsia="zh-CN"/>
        </w:rPr>
      </w:pPr>
    </w:p>
    <w:p w14:paraId="2339F018">
      <w:pPr>
        <w:rPr>
          <w:lang w:eastAsia="zh-CN"/>
        </w:rPr>
      </w:pPr>
    </w:p>
    <w:sectPr>
      <w:pgSz w:w="11912" w:h="16841"/>
      <w:pgMar w:top="2098" w:right="1474" w:bottom="1984" w:left="1587" w:header="851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ADAD5-3147-44F9-8FA8-2DE49ACBAE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CAA413-BC15-4652-95DE-37E9CFE95C9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6118C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7492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597492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7E5C"/>
    <w:rsid w:val="000A50FC"/>
    <w:rsid w:val="001A6C97"/>
    <w:rsid w:val="002909A2"/>
    <w:rsid w:val="0032649C"/>
    <w:rsid w:val="004242E5"/>
    <w:rsid w:val="0045584F"/>
    <w:rsid w:val="004B54C1"/>
    <w:rsid w:val="00675561"/>
    <w:rsid w:val="00A35B5E"/>
    <w:rsid w:val="00AB33B6"/>
    <w:rsid w:val="00B80850"/>
    <w:rsid w:val="00CC5D0D"/>
    <w:rsid w:val="00D44467"/>
    <w:rsid w:val="00DA42E4"/>
    <w:rsid w:val="02C62D99"/>
    <w:rsid w:val="07E84685"/>
    <w:rsid w:val="0A6030E1"/>
    <w:rsid w:val="14B17256"/>
    <w:rsid w:val="175E71E6"/>
    <w:rsid w:val="17906B5C"/>
    <w:rsid w:val="1E5D2262"/>
    <w:rsid w:val="2208666C"/>
    <w:rsid w:val="22D579EF"/>
    <w:rsid w:val="25477E5C"/>
    <w:rsid w:val="2B742DE3"/>
    <w:rsid w:val="3C3A2BDD"/>
    <w:rsid w:val="3F645CF3"/>
    <w:rsid w:val="40CB48D1"/>
    <w:rsid w:val="444E229E"/>
    <w:rsid w:val="47827BE2"/>
    <w:rsid w:val="50CA4969"/>
    <w:rsid w:val="54F20C36"/>
    <w:rsid w:val="56480258"/>
    <w:rsid w:val="5A603140"/>
    <w:rsid w:val="5F93775D"/>
    <w:rsid w:val="6AA1737E"/>
    <w:rsid w:val="6E0674AD"/>
    <w:rsid w:val="71782C33"/>
    <w:rsid w:val="7CF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Table Text"/>
    <w:basedOn w:val="1"/>
    <w:semiHidden/>
    <w:qFormat/>
    <w:uiPriority w:val="0"/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26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622</Words>
  <Characters>646</Characters>
  <Lines>46</Lines>
  <Paragraphs>13</Paragraphs>
  <TotalTime>35</TotalTime>
  <ScaleCrop>false</ScaleCrop>
  <LinksUpToDate>false</LinksUpToDate>
  <CharactersWithSpaces>1818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2026-04-12T05:20:00Z</dcterms:created>
  <dc:creator>bebe</dc:creator>
  <cp:lastModifiedBy>Tom Gu</cp:lastModifiedBy>
  <cp:lastPrinted>2026-05-11T07:46:00Z</cp:lastPrinted>
  <dcterms:modified xsi:type="dcterms:W3CDTF">2026-05-18T08:30:18Z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3A2A5C0737C1402291AB9BE05FAC64C0_13</vt:lpwstr>
  </property>
  <property fmtid="{D5CDD505-2E9C-101B-9397-08002B2CF9AE}" pid="4" name="KSOTemplateDocerSaveRecord">
    <vt:lpwstr>eyJoZGlkIjoiMjk5NGQwNWI3NDU4ODMzNGY2ODA0M2RjMzI1NWMxMDMiLCJ1c2VySWQiOiI0NDc2MDE3MjAifQ==</vt:lpwstr>
  </property>
</Properties>
</file>