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92" w:rsidRDefault="00703292" w:rsidP="00703292">
      <w:pPr>
        <w:jc w:val="center"/>
        <w:rPr>
          <w:rFonts w:ascii="仿宋" w:eastAsia="仿宋" w:hAnsi="仿宋"/>
          <w:b/>
          <w:sz w:val="28"/>
          <w:szCs w:val="24"/>
        </w:rPr>
      </w:pPr>
      <w:r w:rsidRPr="00AD7E59">
        <w:rPr>
          <w:rFonts w:ascii="仿宋" w:eastAsia="仿宋" w:hAnsi="仿宋" w:hint="eastAsia"/>
          <w:b/>
          <w:sz w:val="28"/>
          <w:szCs w:val="24"/>
        </w:rPr>
        <w:t>教职工</w:t>
      </w:r>
      <w:r w:rsidRPr="00AD7E59">
        <w:rPr>
          <w:rFonts w:ascii="仿宋" w:eastAsia="仿宋" w:hAnsi="仿宋"/>
          <w:b/>
          <w:sz w:val="28"/>
          <w:szCs w:val="24"/>
        </w:rPr>
        <w:t>因公短期赴</w:t>
      </w:r>
      <w:r>
        <w:rPr>
          <w:rFonts w:ascii="仿宋" w:eastAsia="仿宋" w:hAnsi="仿宋" w:hint="eastAsia"/>
          <w:b/>
          <w:sz w:val="28"/>
          <w:szCs w:val="24"/>
        </w:rPr>
        <w:t>台</w:t>
      </w:r>
      <w:r w:rsidRPr="00AD7E59">
        <w:rPr>
          <w:rFonts w:ascii="仿宋" w:eastAsia="仿宋" w:hAnsi="仿宋"/>
          <w:b/>
          <w:sz w:val="28"/>
          <w:szCs w:val="24"/>
        </w:rPr>
        <w:t>交流</w:t>
      </w:r>
    </w:p>
    <w:p w:rsidR="00703292" w:rsidRPr="00703292" w:rsidRDefault="00703292" w:rsidP="00703292">
      <w:pPr>
        <w:jc w:val="center"/>
        <w:rPr>
          <w:rStyle w:val="a9"/>
          <w:rFonts w:ascii="仿宋" w:eastAsia="仿宋" w:hAnsi="仿宋" w:hint="eastAsia"/>
          <w:bCs w:val="0"/>
          <w:sz w:val="28"/>
          <w:szCs w:val="24"/>
        </w:rPr>
      </w:pP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color w:val="333333"/>
        </w:rPr>
        <w:t>一：办理赴台批件流程</w:t>
      </w:r>
    </w:p>
    <w:p w:rsidR="00703292" w:rsidRDefault="00703292" w:rsidP="00703292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 w:rsidRPr="003F43EA">
        <w:rPr>
          <w:rFonts w:ascii="仿宋" w:eastAsia="仿宋" w:hAnsi="仿宋" w:hint="eastAsia"/>
          <w:sz w:val="24"/>
          <w:szCs w:val="24"/>
        </w:rPr>
        <w:t>教职工</w:t>
      </w:r>
      <w:r w:rsidRPr="003F43EA">
        <w:rPr>
          <w:rFonts w:ascii="仿宋" w:eastAsia="仿宋" w:hAnsi="仿宋" w:hint="eastAsia"/>
          <w:b/>
          <w:sz w:val="24"/>
          <w:szCs w:val="24"/>
        </w:rPr>
        <w:t>提前至少</w:t>
      </w:r>
      <w:r>
        <w:rPr>
          <w:rFonts w:ascii="仿宋" w:eastAsia="仿宋" w:hAnsi="仿宋" w:hint="eastAsia"/>
          <w:b/>
          <w:sz w:val="24"/>
          <w:szCs w:val="24"/>
        </w:rPr>
        <w:t>3</w:t>
      </w:r>
      <w:r w:rsidRPr="003F43EA">
        <w:rPr>
          <w:rFonts w:ascii="仿宋" w:eastAsia="仿宋" w:hAnsi="仿宋" w:hint="eastAsia"/>
          <w:b/>
          <w:sz w:val="24"/>
          <w:szCs w:val="24"/>
        </w:rPr>
        <w:t>个月</w:t>
      </w:r>
      <w:r w:rsidRPr="003F43EA">
        <w:rPr>
          <w:rFonts w:ascii="仿宋" w:eastAsia="仿宋" w:hAnsi="仿宋" w:hint="eastAsia"/>
          <w:sz w:val="24"/>
          <w:szCs w:val="24"/>
        </w:rPr>
        <w:t>登录信息门户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hyperlink r:id="rId7" w:history="1">
        <w:r w:rsidRPr="007060E0">
          <w:rPr>
            <w:rStyle w:val="a5"/>
            <w:rFonts w:ascii="仿宋" w:eastAsia="仿宋" w:hAnsi="仿宋"/>
            <w:sz w:val="24"/>
            <w:szCs w:val="24"/>
          </w:rPr>
          <w:t>https://my.suda.edu.cn/portal/</w:t>
        </w:r>
      </w:hyperlink>
    </w:p>
    <w:p w:rsidR="00703292" w:rsidRPr="003F43EA" w:rsidRDefault="00703292" w:rsidP="00703292">
      <w:pPr>
        <w:pStyle w:val="a7"/>
        <w:ind w:left="360" w:firstLineChars="0" w:firstLine="0"/>
        <w:jc w:val="left"/>
        <w:rPr>
          <w:rFonts w:ascii="仿宋" w:eastAsia="仿宋" w:hAnsi="仿宋"/>
          <w:sz w:val="24"/>
          <w:szCs w:val="24"/>
        </w:rPr>
      </w:pPr>
      <w:r w:rsidRPr="003F43EA">
        <w:rPr>
          <w:rFonts w:ascii="仿宋" w:eastAsia="仿宋" w:hAnsi="仿宋" w:hint="eastAsia"/>
          <w:sz w:val="24"/>
          <w:szCs w:val="24"/>
        </w:rPr>
        <w:t>点击应用导航中的“外事-因公短期出国境”</w:t>
      </w:r>
      <w:r w:rsidRPr="003F43EA">
        <w:rPr>
          <w:rFonts w:ascii="仿宋" w:eastAsia="仿宋" w:hAnsi="仿宋"/>
          <w:sz w:val="24"/>
          <w:szCs w:val="24"/>
        </w:rPr>
        <w:t xml:space="preserve">- </w:t>
      </w:r>
      <w:r w:rsidRPr="003F43EA">
        <w:rPr>
          <w:rFonts w:ascii="仿宋" w:eastAsia="仿宋" w:hAnsi="仿宋" w:hint="eastAsia"/>
          <w:sz w:val="24"/>
          <w:szCs w:val="24"/>
        </w:rPr>
        <w:t>点击“我要申请”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选择“赴港澳台”。</w:t>
      </w:r>
    </w:p>
    <w:p w:rsidR="00703292" w:rsidRDefault="00703292" w:rsidP="00703292">
      <w:pPr>
        <w:jc w:val="left"/>
      </w:pPr>
      <w:r>
        <w:rPr>
          <w:noProof/>
        </w:rPr>
        <w:drawing>
          <wp:inline distT="0" distB="0" distL="0" distR="0" wp14:anchorId="5F8B1738" wp14:editId="7606BB46">
            <wp:extent cx="5274310" cy="300672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92" w:rsidRDefault="00703292" w:rsidP="00703292">
      <w:pPr>
        <w:jc w:val="left"/>
      </w:pPr>
      <w:r>
        <w:rPr>
          <w:noProof/>
        </w:rPr>
        <w:drawing>
          <wp:inline distT="0" distB="0" distL="0" distR="0" wp14:anchorId="7B4B56E6" wp14:editId="1451BA1B">
            <wp:extent cx="5274310" cy="265493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92" w:rsidRDefault="00703292" w:rsidP="00703292">
      <w:pPr>
        <w:jc w:val="center"/>
      </w:pPr>
      <w:r>
        <w:rPr>
          <w:noProof/>
        </w:rPr>
        <w:lastRenderedPageBreak/>
        <w:drawing>
          <wp:inline distT="0" distB="0" distL="0" distR="0" wp14:anchorId="1E5D5DBA" wp14:editId="7EE159B8">
            <wp:extent cx="2039455" cy="1618615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6758" cy="162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92" w:rsidRPr="00703292" w:rsidRDefault="00703292" w:rsidP="00703292">
      <w:pPr>
        <w:jc w:val="center"/>
        <w:rPr>
          <w:rFonts w:hint="eastAsia"/>
        </w:rPr>
      </w:pPr>
    </w:p>
    <w:p w:rsidR="00703292" w:rsidRDefault="00703292" w:rsidP="0070329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仿宋" w:eastAsia="仿宋" w:hAnsi="仿宋" w:cstheme="minorBidi"/>
          <w:kern w:val="2"/>
        </w:rPr>
      </w:pPr>
      <w:r w:rsidRPr="00703292">
        <w:rPr>
          <w:rFonts w:ascii="仿宋" w:eastAsia="仿宋" w:hAnsi="仿宋" w:cstheme="minorBidi" w:hint="eastAsia"/>
          <w:kern w:val="2"/>
        </w:rPr>
        <w:t>填写信息并上传附件材料（选择相应的材料包点击下载）</w:t>
      </w: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theme="minorBidi"/>
          <w:kern w:val="2"/>
        </w:rPr>
      </w:pPr>
      <w:r>
        <w:rPr>
          <w:noProof/>
        </w:rPr>
        <w:drawing>
          <wp:inline distT="0" distB="0" distL="0" distR="0" wp14:anchorId="0B927B28" wp14:editId="0D8B6402">
            <wp:extent cx="3695700" cy="2755090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0087" cy="275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theme="minorBidi" w:hint="eastAsia"/>
          <w:kern w:val="2"/>
        </w:rPr>
      </w:pPr>
    </w:p>
    <w:p w:rsidR="00703292" w:rsidRPr="00703292" w:rsidRDefault="00703292" w:rsidP="0070329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仿宋" w:eastAsia="仿宋" w:hAnsi="仿宋" w:cstheme="minorBidi" w:hint="eastAsia"/>
          <w:kern w:val="2"/>
        </w:rPr>
      </w:pPr>
      <w:r w:rsidRPr="00703292">
        <w:rPr>
          <w:rFonts w:ascii="仿宋" w:eastAsia="仿宋" w:hAnsi="仿宋" w:cstheme="minorBidi" w:hint="eastAsia"/>
          <w:kern w:val="2"/>
        </w:rPr>
        <w:t>申请提交后，经院系及相关职能部门在线审批。审批结束后，由港澳台办负责校内发文，并向上级机构行文申报，申请大陆人员赴台批件。</w:t>
      </w: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ind w:left="420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color w:val="333333"/>
        </w:rPr>
        <w:t>二、在办理赴台批件的同时，赴台访问人员应及时与台湾邀请方联系，并提供以下材料办理入台证：</w:t>
      </w:r>
    </w:p>
    <w:p w:rsidR="0053715F" w:rsidRPr="0053715F" w:rsidRDefault="0053715F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仿宋" w:eastAsia="仿宋" w:hAnsi="仿宋" w:cstheme="minorBidi"/>
          <w:kern w:val="2"/>
        </w:rPr>
        <w:t xml:space="preserve">1. </w:t>
      </w:r>
      <w:r w:rsidR="00703292" w:rsidRPr="0053715F">
        <w:rPr>
          <w:rFonts w:ascii="仿宋" w:eastAsia="仿宋" w:hAnsi="仿宋" w:cstheme="minorBidi" w:hint="eastAsia"/>
          <w:kern w:val="2"/>
        </w:rPr>
        <w:t>大陸地區人民入出臺灣地區申請書</w:t>
      </w:r>
    </w:p>
    <w:p w:rsidR="00703292" w:rsidRPr="0053715F" w:rsidRDefault="0053715F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仿宋" w:eastAsia="仿宋" w:hAnsi="仿宋" w:cstheme="minorBidi"/>
          <w:kern w:val="2"/>
        </w:rPr>
        <w:t xml:space="preserve">2.  </w:t>
      </w:r>
      <w:r w:rsidR="00703292" w:rsidRPr="0053715F">
        <w:rPr>
          <w:rFonts w:ascii="仿宋" w:eastAsia="仿宋" w:hAnsi="仿宋" w:cstheme="minorBidi" w:hint="eastAsia"/>
          <w:kern w:val="2"/>
        </w:rPr>
        <w:t>2寸彩色白底照片2张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>照片要求：请贴最近6个月内所拍摄之彩色、脱帽未带有色眼镜，五官清晰、不遮盖，相片不修改，足资辨识人貌，直4.5公分横3.5公分,人像自头顶至下颚之长度不得小于3.2公分及超过3.6公分，白色背景之正面半身薄光面纸照片，且不得使用合成照片。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</w:p>
    <w:p w:rsidR="0053715F" w:rsidRPr="0053715F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</w:rPr>
      </w:pPr>
      <w:r w:rsidRPr="0053715F">
        <w:rPr>
          <w:rFonts w:ascii="仿宋" w:eastAsia="仿宋" w:hAnsi="仿宋" w:cstheme="minorBidi"/>
          <w:kern w:val="2"/>
        </w:rPr>
        <w:lastRenderedPageBreak/>
        <w:drawing>
          <wp:inline distT="0" distB="0" distL="0" distR="0" wp14:anchorId="72729752" wp14:editId="31240BBE">
            <wp:extent cx="5137150" cy="2698750"/>
            <wp:effectExtent l="0" t="0" r="6350" b="6350"/>
            <wp:docPr id="3" name="图片 3" descr="https://international.suda.edu.cn/_upload/article/images/3e/e6/9d9b6c08433daec32de1d39f5936/5f2b1235-eef4-43fd-8020-e6a5b1405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ternational.suda.edu.cn/_upload/article/images/3e/e6/9d9b6c08433daec32de1d39f5936/5f2b1235-eef4-43fd-8020-e6a5b140539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5F" w:rsidRPr="0053715F" w:rsidRDefault="0053715F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</w:rPr>
      </w:pPr>
    </w:p>
    <w:p w:rsidR="0053715F" w:rsidRPr="0053715F" w:rsidRDefault="00703292" w:rsidP="0053715F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</w:rPr>
      </w:pPr>
      <w:r w:rsidRPr="0053715F">
        <w:rPr>
          <w:rFonts w:ascii="仿宋" w:eastAsia="仿宋" w:hAnsi="仿宋" w:cstheme="minorBidi" w:hint="eastAsia"/>
          <w:kern w:val="2"/>
        </w:rPr>
        <w:t>身份证正反面复印件（贴在申请表上）</w:t>
      </w:r>
    </w:p>
    <w:p w:rsidR="00703292" w:rsidRPr="0053715F" w:rsidRDefault="0053715F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>
        <w:rPr>
          <w:rFonts w:ascii="仿宋" w:eastAsia="仿宋" w:hAnsi="仿宋" w:cstheme="minorBidi" w:hint="eastAsia"/>
          <w:kern w:val="2"/>
        </w:rPr>
        <w:t>4.</w:t>
      </w:r>
      <w:r>
        <w:rPr>
          <w:rFonts w:ascii="仿宋" w:eastAsia="仿宋" w:hAnsi="仿宋" w:cstheme="minorBidi"/>
          <w:kern w:val="2"/>
        </w:rPr>
        <w:t xml:space="preserve"> </w:t>
      </w:r>
      <w:r w:rsidR="00703292" w:rsidRPr="0053715F">
        <w:rPr>
          <w:rFonts w:ascii="仿宋" w:eastAsia="仿宋" w:hAnsi="仿宋" w:cstheme="minorBidi" w:hint="eastAsia"/>
          <w:kern w:val="2"/>
        </w:rPr>
        <w:t>在职或在学证明</w:t>
      </w:r>
      <w:r w:rsidR="00703292" w:rsidRPr="0053715F">
        <w:rPr>
          <w:rFonts w:ascii="仿宋" w:eastAsia="仿宋" w:hAnsi="仿宋" w:cstheme="minorBidi" w:hint="eastAsia"/>
          <w:kern w:val="2"/>
        </w:rPr>
        <w:t>原件</w:t>
      </w:r>
      <w:r w:rsidR="00703292" w:rsidRPr="0053715F">
        <w:rPr>
          <w:rFonts w:ascii="仿宋" w:eastAsia="仿宋" w:hAnsi="仿宋" w:cstheme="minorBidi" w:hint="eastAsia"/>
          <w:kern w:val="2"/>
        </w:rPr>
        <w:t>（教师在职证明由人事处综合办开具，本科生在学证明由教务</w:t>
      </w:r>
      <w:r>
        <w:rPr>
          <w:rFonts w:ascii="仿宋" w:eastAsia="仿宋" w:hAnsi="仿宋" w:cstheme="minorBidi" w:hint="eastAsia"/>
          <w:kern w:val="2"/>
        </w:rPr>
        <w:t>处</w:t>
      </w:r>
      <w:r w:rsidR="00703292" w:rsidRPr="0053715F">
        <w:rPr>
          <w:rFonts w:ascii="仿宋" w:eastAsia="仿宋" w:hAnsi="仿宋" w:cstheme="minorBidi" w:hint="eastAsia"/>
          <w:kern w:val="2"/>
        </w:rPr>
        <w:t>开具，研究生在学证明由研究生院开具）</w:t>
      </w:r>
    </w:p>
    <w:p w:rsidR="00703292" w:rsidRPr="0053715F" w:rsidRDefault="0053715F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仿宋" w:eastAsia="仿宋" w:hAnsi="仿宋" w:cstheme="minorBidi"/>
          <w:kern w:val="2"/>
        </w:rPr>
        <w:t xml:space="preserve">5. </w:t>
      </w:r>
      <w:r w:rsidR="00703292" w:rsidRPr="0053715F">
        <w:rPr>
          <w:rFonts w:ascii="Calibri" w:eastAsia="仿宋" w:hAnsi="Calibri" w:cs="Calibri"/>
          <w:kern w:val="2"/>
        </w:rPr>
        <w:t> </w:t>
      </w:r>
      <w:r w:rsidR="00703292" w:rsidRPr="0053715F">
        <w:rPr>
          <w:rFonts w:ascii="仿宋" w:eastAsia="仿宋" w:hAnsi="仿宋" w:cstheme="minorBidi" w:hint="eastAsia"/>
          <w:kern w:val="2"/>
        </w:rPr>
        <w:t>职称复印件或职务任命文件复印件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>台湾邀请方会在收到这些材料后，需两至三周时间办妥入台证。</w:t>
      </w: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color w:val="333333"/>
        </w:rPr>
        <w:t>三 ：取得赴台批件后，办理赴台通行证及签注（正常需要十个工作日），所需携带材料如下：</w:t>
      </w:r>
    </w:p>
    <w:p w:rsidR="00703292" w:rsidRPr="0053715F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>1.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中国公民出入境证件申请表</w:t>
      </w:r>
    </w:p>
    <w:p w:rsidR="00703292" w:rsidRPr="0053715F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2. 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省台办批件原件 （请务必复印一份留存，用于报销 ）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>3．近期二寸正面免冠无饰件露耳半身头像（着深色上衣）、白色背景彩照（光面相纸），一次性快照不予受理 （可在行政中心当场拍摄，收费20元，立等可取，请将有条形码的那张贴在申请表上，有条形码的照片可加快您的受理速度）</w:t>
      </w:r>
    </w:p>
    <w:p w:rsidR="00703292" w:rsidRPr="0053715F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4. 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老证件（如有）</w:t>
      </w:r>
    </w:p>
    <w:p w:rsidR="00703292" w:rsidRPr="0053715F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 </w:t>
      </w: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 xml:space="preserve">5. 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户口为外省市的，身份证原件和复印件（正反面复印在一张A4纸上）1份，开具在职或在学证明书</w:t>
      </w:r>
    </w:p>
    <w:p w:rsidR="00703292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703292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color w:val="333333"/>
        </w:rPr>
        <w:t>关于加急：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>原则上办理新证不可加急。 如需加急签注，则需要港澳台提供的加急证明 （加急一般在3-5个工作日内可以取证）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Calibri" w:eastAsia="仿宋" w:hAnsi="Calibri" w:cs="Calibri"/>
          <w:kern w:val="2"/>
        </w:rPr>
        <w:t>  </w:t>
      </w:r>
      <w:r w:rsidRPr="0053715F">
        <w:rPr>
          <w:rFonts w:ascii="仿宋" w:eastAsia="仿宋" w:hAnsi="仿宋" w:cstheme="minorBidi" w:hint="eastAsia"/>
          <w:kern w:val="2"/>
        </w:rPr>
        <w:t>法定时限: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新证:10个工作日;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签注:7个工作日</w:t>
      </w:r>
    </w:p>
    <w:p w:rsidR="0053715F" w:rsidRDefault="0053715F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:rsidR="00703292" w:rsidRDefault="00DE301B" w:rsidP="00703292">
      <w:pPr>
        <w:pStyle w:val="a8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9"/>
          <w:rFonts w:ascii="微软雅黑" w:eastAsia="微软雅黑" w:hAnsi="微软雅黑" w:hint="eastAsia"/>
          <w:color w:val="333333"/>
        </w:rPr>
        <w:lastRenderedPageBreak/>
        <w:t xml:space="preserve">无需预约 </w:t>
      </w:r>
      <w:r w:rsidR="00703292">
        <w:rPr>
          <w:rStyle w:val="a9"/>
          <w:rFonts w:ascii="微软雅黑" w:eastAsia="微软雅黑" w:hAnsi="微软雅黑" w:hint="eastAsia"/>
          <w:color w:val="333333"/>
        </w:rPr>
        <w:t>办理地址：</w:t>
      </w:r>
    </w:p>
    <w:p w:rsidR="00DE301B" w:rsidRPr="003C6A5C" w:rsidRDefault="00DE301B" w:rsidP="00DE301B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DE301B">
        <w:rPr>
          <w:rFonts w:ascii="仿宋" w:eastAsia="仿宋" w:hAnsi="仿宋"/>
          <w:sz w:val="24"/>
          <w:szCs w:val="24"/>
        </w:rPr>
        <w:t>苏州市公安局出入境窗口</w:t>
      </w:r>
    </w:p>
    <w:p w:rsidR="003C6A5C" w:rsidRPr="00DE301B" w:rsidRDefault="003C6A5C" w:rsidP="00DE301B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 w:rsidRPr="003C6A5C">
        <w:rPr>
          <w:rFonts w:ascii="仿宋" w:eastAsia="仿宋" w:hAnsi="仿宋"/>
          <w:sz w:val="24"/>
          <w:szCs w:val="24"/>
        </w:rPr>
        <w:t>https://crjwx.szgaj.cn/</w:t>
      </w:r>
    </w:p>
    <w:p w:rsidR="00703292" w:rsidRPr="0053715F" w:rsidRDefault="00703292" w:rsidP="00703292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仿宋" w:eastAsia="仿宋" w:hAnsi="仿宋" w:cstheme="minorBidi" w:hint="eastAsia"/>
          <w:kern w:val="2"/>
        </w:rPr>
        <w:t>地址：苏州市人民路3998号;</w:t>
      </w:r>
      <w:r w:rsidRPr="0053715F">
        <w:rPr>
          <w:rFonts w:ascii="仿宋" w:eastAsia="仿宋" w:hAnsi="仿宋" w:cstheme="minorBidi" w:hint="eastAsia"/>
          <w:kern w:val="2"/>
        </w:rPr>
        <w:br/>
        <w:t>接待窗口地址：苏州市姑苏区平泷路251号城市生活广场西侧裙楼二楼</w:t>
      </w:r>
    </w:p>
    <w:p w:rsidR="00616E9A" w:rsidRPr="0053715F" w:rsidRDefault="00703292" w:rsidP="0053715F">
      <w:pPr>
        <w:pStyle w:val="a8"/>
        <w:shd w:val="clear" w:color="auto" w:fill="FFFFFF"/>
        <w:spacing w:before="0" w:beforeAutospacing="0" w:after="0" w:afterAutospacing="0"/>
        <w:rPr>
          <w:rFonts w:ascii="仿宋" w:eastAsia="仿宋" w:hAnsi="仿宋" w:cstheme="minorBidi" w:hint="eastAsia"/>
          <w:kern w:val="2"/>
        </w:rPr>
      </w:pPr>
      <w:r w:rsidRPr="0053715F">
        <w:rPr>
          <w:rFonts w:ascii="仿宋" w:eastAsia="仿宋" w:hAnsi="仿宋" w:cstheme="minorBidi" w:hint="eastAsia"/>
          <w:kern w:val="2"/>
        </w:rPr>
        <w:t>接待时间：星期一至星期五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t>9：00—12：00，13：00—17：00</w:t>
      </w:r>
      <w:r w:rsidRPr="0053715F">
        <w:rPr>
          <w:rFonts w:ascii="Calibri" w:eastAsia="仿宋" w:hAnsi="Calibri" w:cs="Calibri"/>
          <w:kern w:val="2"/>
        </w:rPr>
        <w:t> </w:t>
      </w:r>
      <w:r w:rsidRPr="0053715F">
        <w:rPr>
          <w:rFonts w:ascii="仿宋" w:eastAsia="仿宋" w:hAnsi="仿宋" w:cstheme="minorBidi" w:hint="eastAsia"/>
          <w:kern w:val="2"/>
        </w:rPr>
        <w:br/>
        <w:t>咨询电话：0512-68661471(接待时间</w:t>
      </w:r>
      <w:r w:rsidR="00EC20BA">
        <w:rPr>
          <w:rFonts w:ascii="仿宋" w:eastAsia="仿宋" w:hAnsi="仿宋" w:cstheme="minorBidi" w:hint="eastAsia"/>
          <w:kern w:val="2"/>
        </w:rPr>
        <w:t>)</w:t>
      </w:r>
    </w:p>
    <w:p w:rsidR="00EC20BA" w:rsidRPr="00EC20BA" w:rsidRDefault="00EC20BA" w:rsidP="00EC20BA">
      <w:pPr>
        <w:widowControl/>
        <w:shd w:val="clear" w:color="auto" w:fill="FFFFFF"/>
        <w:spacing w:before="420" w:line="900" w:lineRule="atLeast"/>
        <w:jc w:val="left"/>
        <w:outlineLvl w:val="0"/>
        <w:rPr>
          <w:rStyle w:val="a9"/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C20BA">
        <w:rPr>
          <w:rStyle w:val="a9"/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国家移民管理局政务服务平台</w:t>
      </w:r>
      <w:r>
        <w:rPr>
          <w:rStyle w:val="a9"/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bookmarkStart w:id="0" w:name="_GoBack"/>
      <w:bookmarkEnd w:id="0"/>
      <w:r>
        <w:rPr>
          <w:rStyle w:val="a9"/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>
        <w:rPr>
          <w:rStyle w:val="a9"/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Pr="00EC20BA">
        <w:rPr>
          <w:rStyle w:val="a9"/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大陆居民往来台湾通行证和签注签发服务指南</w:t>
      </w:r>
    </w:p>
    <w:p w:rsidR="00616E9A" w:rsidRDefault="00EC20BA" w:rsidP="003F43EA">
      <w:pPr>
        <w:rPr>
          <w:rFonts w:ascii="仿宋" w:eastAsia="仿宋" w:hAnsi="仿宋"/>
          <w:sz w:val="24"/>
          <w:szCs w:val="24"/>
        </w:rPr>
      </w:pPr>
      <w:r w:rsidRPr="00EC20BA">
        <w:rPr>
          <w:rFonts w:ascii="仿宋" w:eastAsia="仿宋" w:hAnsi="仿宋"/>
          <w:sz w:val="24"/>
          <w:szCs w:val="24"/>
        </w:rPr>
        <w:t>https://s.nia.gov.cn/mps/bszy/wlgaot/sqwltw/201903/t20190313_1003.html</w:t>
      </w:r>
    </w:p>
    <w:p w:rsidR="00616E9A" w:rsidRPr="0067637B" w:rsidRDefault="00616E9A" w:rsidP="003F43EA">
      <w:pPr>
        <w:rPr>
          <w:rFonts w:ascii="仿宋" w:eastAsia="仿宋" w:hAnsi="仿宋"/>
          <w:sz w:val="24"/>
          <w:szCs w:val="24"/>
        </w:rPr>
      </w:pPr>
    </w:p>
    <w:p w:rsidR="00D43CDA" w:rsidRPr="003F43EA" w:rsidRDefault="009100BE"/>
    <w:sectPr w:rsidR="00D43CDA" w:rsidRPr="003F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BE" w:rsidRDefault="009100BE" w:rsidP="003F43EA">
      <w:r>
        <w:separator/>
      </w:r>
    </w:p>
  </w:endnote>
  <w:endnote w:type="continuationSeparator" w:id="0">
    <w:p w:rsidR="009100BE" w:rsidRDefault="009100BE" w:rsidP="003F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BE" w:rsidRDefault="009100BE" w:rsidP="003F43EA">
      <w:r>
        <w:separator/>
      </w:r>
    </w:p>
  </w:footnote>
  <w:footnote w:type="continuationSeparator" w:id="0">
    <w:p w:rsidR="009100BE" w:rsidRDefault="009100BE" w:rsidP="003F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43E04"/>
    <w:multiLevelType w:val="hybridMultilevel"/>
    <w:tmpl w:val="4AD08D62"/>
    <w:lvl w:ilvl="0" w:tplc="D012FD4E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607EF"/>
    <w:multiLevelType w:val="multilevel"/>
    <w:tmpl w:val="24BA7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95D42"/>
    <w:multiLevelType w:val="multilevel"/>
    <w:tmpl w:val="F638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B59DE"/>
    <w:multiLevelType w:val="hybridMultilevel"/>
    <w:tmpl w:val="23CA81C4"/>
    <w:lvl w:ilvl="0" w:tplc="6916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8"/>
    <w:rsid w:val="001A47BC"/>
    <w:rsid w:val="003C6A5C"/>
    <w:rsid w:val="003F43EA"/>
    <w:rsid w:val="0053715F"/>
    <w:rsid w:val="005A1D61"/>
    <w:rsid w:val="00603335"/>
    <w:rsid w:val="00616E9A"/>
    <w:rsid w:val="0067637B"/>
    <w:rsid w:val="006C3589"/>
    <w:rsid w:val="00703292"/>
    <w:rsid w:val="007416CD"/>
    <w:rsid w:val="008C35E8"/>
    <w:rsid w:val="009100BE"/>
    <w:rsid w:val="00995E74"/>
    <w:rsid w:val="009C367E"/>
    <w:rsid w:val="00A27C9B"/>
    <w:rsid w:val="00A618CC"/>
    <w:rsid w:val="00AD7E59"/>
    <w:rsid w:val="00C03D8E"/>
    <w:rsid w:val="00C20D83"/>
    <w:rsid w:val="00D42746"/>
    <w:rsid w:val="00D868C8"/>
    <w:rsid w:val="00DE301B"/>
    <w:rsid w:val="00E84720"/>
    <w:rsid w:val="00EC20BA"/>
    <w:rsid w:val="00E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43FFE-1FA8-41C5-AA91-DC211718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20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3EA"/>
    <w:rPr>
      <w:sz w:val="18"/>
      <w:szCs w:val="18"/>
    </w:rPr>
  </w:style>
  <w:style w:type="character" w:styleId="a5">
    <w:name w:val="Hyperlink"/>
    <w:basedOn w:val="a0"/>
    <w:uiPriority w:val="99"/>
    <w:unhideWhenUsed/>
    <w:rsid w:val="003F43E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F43E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F43EA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7032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03292"/>
    <w:rPr>
      <w:b/>
      <w:bCs/>
    </w:rPr>
  </w:style>
  <w:style w:type="character" w:customStyle="1" w:styleId="1Char">
    <w:name w:val="标题 1 Char"/>
    <w:basedOn w:val="a0"/>
    <w:link w:val="1"/>
    <w:uiPriority w:val="9"/>
    <w:rsid w:val="00EC20B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suda.edu.cn/portal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王潇潇</dc:creator>
  <cp:keywords/>
  <dc:description/>
  <cp:lastModifiedBy>王潇潇</cp:lastModifiedBy>
  <cp:revision>29</cp:revision>
  <dcterms:created xsi:type="dcterms:W3CDTF">2026-05-21T07:56:00Z</dcterms:created>
  <dcterms:modified xsi:type="dcterms:W3CDTF">2026-05-22T08:19:00Z</dcterms:modified>
</cp:coreProperties>
</file>